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868A" w14:textId="77777777" w:rsidR="00B87348" w:rsidRDefault="00B87348" w:rsidP="00D16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  <w:lang w:val="pt"/>
        </w:rPr>
      </w:pPr>
    </w:p>
    <w:p w14:paraId="2EBAC4DB" w14:textId="748DF337" w:rsidR="00DA7DD6" w:rsidRPr="00965010" w:rsidRDefault="00C01DB6" w:rsidP="00D16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b/>
          <w:color w:val="000000"/>
          <w:sz w:val="28"/>
          <w:szCs w:val="28"/>
          <w:lang w:val="es-ES"/>
        </w:rPr>
      </w:pPr>
      <w:r w:rsidRPr="00965010">
        <w:rPr>
          <w:b/>
          <w:color w:val="000000"/>
          <w:sz w:val="28"/>
          <w:szCs w:val="28"/>
          <w:lang w:val="pt"/>
        </w:rPr>
        <w:t xml:space="preserve">TÍTULO DO </w:t>
      </w:r>
      <w:r w:rsidR="00B87348">
        <w:rPr>
          <w:b/>
          <w:color w:val="000000"/>
          <w:sz w:val="28"/>
          <w:szCs w:val="28"/>
          <w:lang w:val="pt"/>
        </w:rPr>
        <w:t>ARTIGO</w:t>
      </w:r>
    </w:p>
    <w:p w14:paraId="2EBAC4DC" w14:textId="77777777" w:rsidR="00DA7DD6" w:rsidRPr="00965010" w:rsidRDefault="00C01DB6" w:rsidP="00D16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color w:val="000000"/>
          <w:lang w:val="es-ES"/>
        </w:rPr>
      </w:pPr>
      <w:r w:rsidRPr="00965010">
        <w:rPr>
          <w:i/>
          <w:color w:val="000000"/>
          <w:lang w:val="pt"/>
        </w:rPr>
        <w:t>(máximo de 10 palavras)</w:t>
      </w:r>
    </w:p>
    <w:p w14:paraId="2EBAC4DD" w14:textId="77777777" w:rsidR="00DA7DD6" w:rsidRPr="00965010" w:rsidRDefault="00C01DB6" w:rsidP="00D16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b/>
          <w:color w:val="000000"/>
          <w:sz w:val="28"/>
          <w:szCs w:val="28"/>
          <w:lang w:val="es-ES"/>
        </w:rPr>
      </w:pPr>
      <w:r w:rsidRPr="00965010">
        <w:rPr>
          <w:b/>
          <w:color w:val="000000"/>
          <w:sz w:val="28"/>
          <w:szCs w:val="28"/>
          <w:lang w:val="pt"/>
        </w:rPr>
        <w:t>Subtítulo</w:t>
      </w:r>
    </w:p>
    <w:p w14:paraId="2EBAC4DE" w14:textId="78538C30" w:rsidR="00DA7DD6" w:rsidRPr="00965010" w:rsidRDefault="00C01DB6" w:rsidP="00D16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color w:val="000000"/>
          <w:lang w:val="es-ES"/>
        </w:rPr>
      </w:pPr>
      <w:r w:rsidRPr="00965010">
        <w:rPr>
          <w:i/>
          <w:color w:val="000000"/>
          <w:lang w:val="pt"/>
        </w:rPr>
        <w:t>(máximo de 13 palavras)</w:t>
      </w:r>
    </w:p>
    <w:p w14:paraId="6948A882" w14:textId="092AA11D" w:rsidR="00B87348" w:rsidRPr="00780A92" w:rsidRDefault="00B87348" w:rsidP="00D16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i/>
          <w:color w:val="7F7F7F" w:themeColor="text1" w:themeTint="80"/>
          <w:sz w:val="28"/>
          <w:szCs w:val="28"/>
          <w:lang w:val="es-ES"/>
        </w:rPr>
      </w:pPr>
      <w:proofErr w:type="spellStart"/>
      <w:r w:rsidRPr="00780A92">
        <w:rPr>
          <w:rFonts w:eastAsia="Arial" w:cs="Arial"/>
          <w:color w:val="7F7F7F" w:themeColor="text1" w:themeTint="80"/>
          <w:sz w:val="28"/>
          <w:szCs w:val="28"/>
          <w:lang w:val="es-ES"/>
        </w:rPr>
        <w:t>Title</w:t>
      </w:r>
      <w:proofErr w:type="spellEnd"/>
      <w:r w:rsidRPr="00780A92">
        <w:rPr>
          <w:rFonts w:eastAsia="Arial" w:cs="Arial"/>
          <w:color w:val="7F7F7F" w:themeColor="text1" w:themeTint="80"/>
          <w:sz w:val="28"/>
          <w:szCs w:val="28"/>
          <w:lang w:val="es-ES"/>
        </w:rPr>
        <w:t xml:space="preserve"> </w:t>
      </w:r>
      <w:r w:rsidRPr="00780A92">
        <w:rPr>
          <w:rFonts w:eastAsia="Arial" w:cs="Arial"/>
          <w:i/>
          <w:color w:val="7F7F7F" w:themeColor="text1" w:themeTint="80"/>
          <w:lang w:val="es-ES"/>
        </w:rPr>
        <w:t>(</w:t>
      </w:r>
      <w:r>
        <w:rPr>
          <w:rFonts w:eastAsia="Arial" w:cs="Arial"/>
          <w:i/>
          <w:color w:val="7F7F7F" w:themeColor="text1" w:themeTint="80"/>
          <w:lang w:val="es-ES"/>
        </w:rPr>
        <w:t>em</w:t>
      </w:r>
      <w:r w:rsidRPr="00780A92">
        <w:rPr>
          <w:rFonts w:eastAsia="Arial" w:cs="Arial"/>
          <w:i/>
          <w:color w:val="7F7F7F" w:themeColor="text1" w:themeTint="80"/>
          <w:lang w:val="es-ES"/>
        </w:rPr>
        <w:t xml:space="preserve"> </w:t>
      </w:r>
      <w:proofErr w:type="spellStart"/>
      <w:r w:rsidRPr="00780A92">
        <w:rPr>
          <w:rFonts w:eastAsia="Arial" w:cs="Arial"/>
          <w:i/>
          <w:color w:val="7F7F7F" w:themeColor="text1" w:themeTint="80"/>
          <w:lang w:val="es-ES"/>
        </w:rPr>
        <w:t>ingl</w:t>
      </w:r>
      <w:r>
        <w:rPr>
          <w:rFonts w:eastAsia="Arial" w:cs="Arial"/>
          <w:i/>
          <w:color w:val="7F7F7F" w:themeColor="text1" w:themeTint="80"/>
          <w:lang w:val="es-ES"/>
        </w:rPr>
        <w:t>ê</w:t>
      </w:r>
      <w:r w:rsidRPr="00780A92">
        <w:rPr>
          <w:rFonts w:eastAsia="Arial" w:cs="Arial"/>
          <w:i/>
          <w:color w:val="7F7F7F" w:themeColor="text1" w:themeTint="80"/>
          <w:lang w:val="es-ES"/>
        </w:rPr>
        <w:t>s</w:t>
      </w:r>
      <w:proofErr w:type="spellEnd"/>
      <w:r w:rsidRPr="00780A92">
        <w:rPr>
          <w:rFonts w:eastAsia="Arial" w:cs="Arial"/>
          <w:i/>
          <w:color w:val="7F7F7F" w:themeColor="text1" w:themeTint="80"/>
          <w:lang w:val="es-ES"/>
        </w:rPr>
        <w:t>)</w:t>
      </w:r>
    </w:p>
    <w:p w14:paraId="23757F29" w14:textId="2B56F7E9" w:rsidR="00B87348" w:rsidRPr="00780A92" w:rsidRDefault="00B87348" w:rsidP="00D16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color w:val="7F7F7F" w:themeColor="text1" w:themeTint="80"/>
          <w:sz w:val="28"/>
          <w:szCs w:val="28"/>
          <w:lang w:val="es-ES"/>
        </w:rPr>
      </w:pPr>
      <w:proofErr w:type="spellStart"/>
      <w:r w:rsidRPr="00780A92">
        <w:rPr>
          <w:rFonts w:eastAsia="Arial" w:cs="Arial"/>
          <w:color w:val="7F7F7F" w:themeColor="text1" w:themeTint="80"/>
          <w:sz w:val="28"/>
          <w:szCs w:val="28"/>
          <w:lang w:val="es-ES"/>
        </w:rPr>
        <w:t>Subtitle</w:t>
      </w:r>
      <w:proofErr w:type="spellEnd"/>
      <w:r w:rsidRPr="00780A92">
        <w:rPr>
          <w:rFonts w:eastAsia="Arial" w:cs="Arial"/>
          <w:color w:val="7F7F7F" w:themeColor="text1" w:themeTint="80"/>
          <w:sz w:val="28"/>
          <w:szCs w:val="28"/>
          <w:lang w:val="es-ES"/>
        </w:rPr>
        <w:t xml:space="preserve"> </w:t>
      </w:r>
      <w:r w:rsidRPr="00780A92">
        <w:rPr>
          <w:rFonts w:eastAsia="Arial" w:cs="Arial"/>
          <w:i/>
          <w:color w:val="7F7F7F" w:themeColor="text1" w:themeTint="80"/>
          <w:lang w:val="es-ES"/>
        </w:rPr>
        <w:t>(</w:t>
      </w:r>
      <w:r>
        <w:rPr>
          <w:rFonts w:eastAsia="Arial" w:cs="Arial"/>
          <w:i/>
          <w:color w:val="7F7F7F" w:themeColor="text1" w:themeTint="80"/>
          <w:lang w:val="es-ES"/>
        </w:rPr>
        <w:t>em</w:t>
      </w:r>
      <w:r w:rsidRPr="00780A92">
        <w:rPr>
          <w:rFonts w:eastAsia="Arial" w:cs="Arial"/>
          <w:i/>
          <w:color w:val="7F7F7F" w:themeColor="text1" w:themeTint="80"/>
          <w:lang w:val="es-ES"/>
        </w:rPr>
        <w:t xml:space="preserve"> </w:t>
      </w:r>
      <w:proofErr w:type="spellStart"/>
      <w:r w:rsidRPr="00780A92">
        <w:rPr>
          <w:rFonts w:eastAsia="Arial" w:cs="Arial"/>
          <w:i/>
          <w:color w:val="7F7F7F" w:themeColor="text1" w:themeTint="80"/>
          <w:lang w:val="es-ES"/>
        </w:rPr>
        <w:t>ingl</w:t>
      </w:r>
      <w:r>
        <w:rPr>
          <w:rFonts w:eastAsia="Arial" w:cs="Arial"/>
          <w:i/>
          <w:color w:val="7F7F7F" w:themeColor="text1" w:themeTint="80"/>
          <w:lang w:val="es-ES"/>
        </w:rPr>
        <w:t>ê</w:t>
      </w:r>
      <w:r w:rsidRPr="00780A92">
        <w:rPr>
          <w:rFonts w:eastAsia="Arial" w:cs="Arial"/>
          <w:i/>
          <w:color w:val="7F7F7F" w:themeColor="text1" w:themeTint="80"/>
          <w:lang w:val="es-ES"/>
        </w:rPr>
        <w:t>s</w:t>
      </w:r>
      <w:proofErr w:type="spellEnd"/>
      <w:r w:rsidRPr="00780A92">
        <w:rPr>
          <w:rFonts w:eastAsia="Arial" w:cs="Arial"/>
          <w:i/>
          <w:color w:val="7F7F7F" w:themeColor="text1" w:themeTint="80"/>
          <w:lang w:val="es-ES"/>
        </w:rPr>
        <w:t>)</w:t>
      </w:r>
    </w:p>
    <w:p w14:paraId="6D9C0C00" w14:textId="0785B06D" w:rsidR="00B87348" w:rsidRPr="00780A92" w:rsidRDefault="00B87348" w:rsidP="00D16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color w:val="7F7F7F" w:themeColor="text1" w:themeTint="80"/>
          <w:sz w:val="18"/>
          <w:szCs w:val="18"/>
          <w:lang w:val="es-ES"/>
        </w:rPr>
      </w:pPr>
      <w:r w:rsidRPr="00780A92">
        <w:rPr>
          <w:rFonts w:eastAsia="Arial" w:cs="Arial"/>
          <w:color w:val="7F7F7F" w:themeColor="text1" w:themeTint="80"/>
          <w:sz w:val="28"/>
          <w:szCs w:val="28"/>
          <w:lang w:val="es-ES"/>
        </w:rPr>
        <w:t>Título</w:t>
      </w:r>
      <w:r w:rsidRPr="00780A92">
        <w:rPr>
          <w:rFonts w:eastAsia="Arial" w:cs="Arial"/>
          <w:color w:val="7F7F7F" w:themeColor="text1" w:themeTint="80"/>
          <w:sz w:val="18"/>
          <w:szCs w:val="18"/>
          <w:lang w:val="es-ES"/>
        </w:rPr>
        <w:t xml:space="preserve"> </w:t>
      </w:r>
      <w:r w:rsidRPr="00780A92">
        <w:rPr>
          <w:rFonts w:eastAsia="Arial" w:cs="Arial"/>
          <w:i/>
          <w:iCs/>
          <w:color w:val="7F7F7F" w:themeColor="text1" w:themeTint="80"/>
          <w:sz w:val="18"/>
          <w:szCs w:val="18"/>
          <w:lang w:val="es-ES"/>
        </w:rPr>
        <w:t>(</w:t>
      </w:r>
      <w:r>
        <w:rPr>
          <w:rFonts w:eastAsia="Arial" w:cs="Arial"/>
          <w:i/>
          <w:color w:val="7F7F7F" w:themeColor="text1" w:themeTint="80"/>
          <w:lang w:val="es-ES"/>
        </w:rPr>
        <w:t>em</w:t>
      </w:r>
      <w:r w:rsidRPr="00780A92">
        <w:rPr>
          <w:rFonts w:eastAsia="Arial" w:cs="Arial"/>
          <w:i/>
          <w:color w:val="7F7F7F" w:themeColor="text1" w:themeTint="80"/>
          <w:lang w:val="es-ES"/>
        </w:rPr>
        <w:t xml:space="preserve"> </w:t>
      </w:r>
      <w:proofErr w:type="spellStart"/>
      <w:r w:rsidR="00244CF4">
        <w:rPr>
          <w:rFonts w:eastAsia="Arial" w:cs="Arial"/>
          <w:i/>
          <w:iCs/>
          <w:color w:val="7F7F7F" w:themeColor="text1" w:themeTint="80"/>
          <w:sz w:val="18"/>
          <w:szCs w:val="18"/>
          <w:lang w:val="es-ES"/>
        </w:rPr>
        <w:t>espanhol</w:t>
      </w:r>
      <w:proofErr w:type="spellEnd"/>
      <w:r w:rsidRPr="00780A92">
        <w:rPr>
          <w:rFonts w:eastAsia="Arial" w:cs="Arial"/>
          <w:i/>
          <w:iCs/>
          <w:color w:val="7F7F7F" w:themeColor="text1" w:themeTint="80"/>
          <w:sz w:val="18"/>
          <w:szCs w:val="18"/>
          <w:lang w:val="es-ES"/>
        </w:rPr>
        <w:t>)</w:t>
      </w:r>
    </w:p>
    <w:p w14:paraId="1685607A" w14:textId="57D22752" w:rsidR="00B87348" w:rsidRPr="00780A92" w:rsidRDefault="00B87348" w:rsidP="00D16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color w:val="7F7F7F" w:themeColor="text1" w:themeTint="80"/>
          <w:sz w:val="18"/>
          <w:szCs w:val="18"/>
          <w:lang w:val="es-ES"/>
        </w:rPr>
      </w:pPr>
      <w:r w:rsidRPr="00780A92">
        <w:rPr>
          <w:rFonts w:eastAsia="Arial" w:cs="Arial"/>
          <w:color w:val="7F7F7F" w:themeColor="text1" w:themeTint="80"/>
          <w:sz w:val="28"/>
          <w:szCs w:val="28"/>
          <w:lang w:val="es-ES"/>
        </w:rPr>
        <w:t>Subtítulo</w:t>
      </w:r>
      <w:r w:rsidRPr="00780A92">
        <w:rPr>
          <w:rFonts w:eastAsia="Arial" w:cs="Arial"/>
          <w:color w:val="7F7F7F" w:themeColor="text1" w:themeTint="80"/>
          <w:sz w:val="18"/>
          <w:szCs w:val="18"/>
          <w:lang w:val="es-ES"/>
        </w:rPr>
        <w:t xml:space="preserve"> </w:t>
      </w:r>
      <w:r w:rsidRPr="00780A92">
        <w:rPr>
          <w:rFonts w:eastAsia="Arial" w:cs="Arial"/>
          <w:i/>
          <w:iCs/>
          <w:color w:val="7F7F7F" w:themeColor="text1" w:themeTint="80"/>
          <w:sz w:val="18"/>
          <w:szCs w:val="18"/>
          <w:lang w:val="es-ES"/>
        </w:rPr>
        <w:t>(</w:t>
      </w:r>
      <w:r>
        <w:rPr>
          <w:rFonts w:eastAsia="Arial" w:cs="Arial"/>
          <w:i/>
          <w:color w:val="7F7F7F" w:themeColor="text1" w:themeTint="80"/>
          <w:lang w:val="es-ES"/>
        </w:rPr>
        <w:t>em</w:t>
      </w:r>
      <w:r w:rsidRPr="00780A92">
        <w:rPr>
          <w:rFonts w:eastAsia="Arial" w:cs="Arial"/>
          <w:i/>
          <w:color w:val="7F7F7F" w:themeColor="text1" w:themeTint="80"/>
          <w:lang w:val="es-ES"/>
        </w:rPr>
        <w:t xml:space="preserve"> </w:t>
      </w:r>
      <w:proofErr w:type="spellStart"/>
      <w:r w:rsidR="00244CF4">
        <w:rPr>
          <w:rFonts w:eastAsia="Arial" w:cs="Arial"/>
          <w:i/>
          <w:iCs/>
          <w:color w:val="7F7F7F" w:themeColor="text1" w:themeTint="80"/>
          <w:sz w:val="18"/>
          <w:szCs w:val="18"/>
          <w:lang w:val="es-ES"/>
        </w:rPr>
        <w:t>espanhol</w:t>
      </w:r>
      <w:proofErr w:type="spellEnd"/>
      <w:r w:rsidRPr="00780A92">
        <w:rPr>
          <w:rFonts w:eastAsia="Arial" w:cs="Arial"/>
          <w:i/>
          <w:iCs/>
          <w:color w:val="7F7F7F" w:themeColor="text1" w:themeTint="80"/>
          <w:sz w:val="18"/>
          <w:szCs w:val="18"/>
          <w:lang w:val="es-ES"/>
        </w:rPr>
        <w:t>)</w:t>
      </w:r>
    </w:p>
    <w:p w14:paraId="2EBAC4E6" w14:textId="77777777" w:rsidR="00DA7DD6" w:rsidRPr="00965010" w:rsidRDefault="00DA7DD6" w:rsidP="00D16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 w:cs="Arial"/>
          <w:color w:val="000000"/>
          <w:sz w:val="18"/>
          <w:szCs w:val="18"/>
          <w:lang w:val="es-ES"/>
        </w:rPr>
      </w:pPr>
    </w:p>
    <w:p w14:paraId="294760A0" w14:textId="6B296972" w:rsidR="00914EE7" w:rsidRPr="007C1ED7" w:rsidRDefault="00B87348" w:rsidP="00D16F19">
      <w:pPr>
        <w:pStyle w:val="Abstract"/>
        <w:spacing w:line="240" w:lineRule="auto"/>
        <w:ind w:left="0" w:right="0"/>
        <w:jc w:val="center"/>
        <w:rPr>
          <w:color w:val="C00000"/>
          <w:lang w:val="es-ES"/>
        </w:rPr>
      </w:pPr>
      <w:bookmarkStart w:id="0" w:name="_Hlk529342007"/>
      <w:r>
        <w:rPr>
          <w:color w:val="C00000"/>
          <w:lang w:val="pt"/>
        </w:rPr>
        <w:t>E</w:t>
      </w:r>
      <w:r w:rsidR="00914EE7" w:rsidRPr="007C1ED7">
        <w:rPr>
          <w:color w:val="C00000"/>
          <w:lang w:val="pt"/>
        </w:rPr>
        <w:t>ste arquivo não deve incluir os nomes dos autores</w:t>
      </w:r>
      <w:r w:rsidR="00352A6B">
        <w:rPr>
          <w:color w:val="C00000"/>
          <w:lang w:val="pt"/>
        </w:rPr>
        <w:t xml:space="preserve"> (</w:t>
      </w:r>
      <w:r w:rsidR="00780A92" w:rsidRPr="00780A92">
        <w:rPr>
          <w:color w:val="C00000"/>
          <w:lang w:val="pt"/>
        </w:rPr>
        <w:t>que também não</w:t>
      </w:r>
      <w:r w:rsidR="00914EE7">
        <w:rPr>
          <w:lang w:val="pt"/>
        </w:rPr>
        <w:t xml:space="preserve"> </w:t>
      </w:r>
      <w:r w:rsidR="00914EE7" w:rsidRPr="00B87348">
        <w:rPr>
          <w:color w:val="FF0000"/>
          <w:lang w:val="pt"/>
        </w:rPr>
        <w:t xml:space="preserve">devem </w:t>
      </w:r>
      <w:r w:rsidR="00780A92" w:rsidRPr="00B87348">
        <w:rPr>
          <w:color w:val="FF0000"/>
          <w:lang w:val="pt"/>
        </w:rPr>
        <w:t xml:space="preserve"> </w:t>
      </w:r>
      <w:r w:rsidR="00780A92" w:rsidRPr="00780A92">
        <w:rPr>
          <w:color w:val="C00000"/>
          <w:lang w:val="pt"/>
        </w:rPr>
        <w:t>aparecer</w:t>
      </w:r>
      <w:r w:rsidR="00352A6B" w:rsidRPr="00352A6B">
        <w:rPr>
          <w:color w:val="C00000"/>
          <w:lang w:val="pt"/>
        </w:rPr>
        <w:t xml:space="preserve"> nas configurações do arquivo </w:t>
      </w:r>
      <w:r>
        <w:rPr>
          <w:color w:val="C00000"/>
          <w:lang w:val="pt"/>
        </w:rPr>
        <w:t>Word</w:t>
      </w:r>
      <w:r w:rsidR="00352A6B">
        <w:rPr>
          <w:color w:val="C00000"/>
          <w:lang w:val="pt"/>
        </w:rPr>
        <w:t>)</w:t>
      </w:r>
      <w:r w:rsidR="00914EE7" w:rsidRPr="007C1ED7">
        <w:rPr>
          <w:color w:val="C00000"/>
          <w:lang w:val="pt"/>
        </w:rPr>
        <w:t xml:space="preserve"> e</w:t>
      </w:r>
      <w:r>
        <w:rPr>
          <w:color w:val="C00000"/>
          <w:lang w:val="pt"/>
        </w:rPr>
        <w:t xml:space="preserve"> as</w:t>
      </w:r>
      <w:r w:rsidR="00914EE7" w:rsidRPr="007C1ED7">
        <w:rPr>
          <w:color w:val="C00000"/>
          <w:lang w:val="pt"/>
        </w:rPr>
        <w:t xml:space="preserve"> instruções </w:t>
      </w:r>
      <w:r>
        <w:rPr>
          <w:color w:val="C00000"/>
          <w:lang w:val="pt"/>
        </w:rPr>
        <w:t xml:space="preserve">abaixo devem </w:t>
      </w:r>
      <w:r w:rsidR="00914EE7" w:rsidRPr="007C1ED7">
        <w:rPr>
          <w:color w:val="C00000"/>
          <w:lang w:val="pt"/>
        </w:rPr>
        <w:t xml:space="preserve">ser seguidas para </w:t>
      </w:r>
      <w:hyperlink r:id="rId9" w:history="1">
        <w:r w:rsidR="00914EE7" w:rsidRPr="007C1ED7">
          <w:rPr>
            <w:rStyle w:val="Hyperlink"/>
            <w:color w:val="C00000"/>
            <w:lang w:val="pt"/>
          </w:rPr>
          <w:t>garantir uma avaliação anônima</w:t>
        </w:r>
      </w:hyperlink>
    </w:p>
    <w:bookmarkEnd w:id="0"/>
    <w:p w14:paraId="2EBAC4E8" w14:textId="77777777" w:rsidR="00DA7DD6" w:rsidRPr="00780A92" w:rsidRDefault="00DA7DD6" w:rsidP="00D16F19">
      <w:pPr>
        <w:spacing w:after="0" w:line="240" w:lineRule="auto"/>
        <w:rPr>
          <w:b/>
          <w:sz w:val="24"/>
          <w:szCs w:val="24"/>
          <w:lang w:val="es-ES"/>
        </w:rPr>
      </w:pPr>
    </w:p>
    <w:p w14:paraId="2EBAC4E9" w14:textId="77777777" w:rsidR="00DA7DD6" w:rsidRPr="00965010" w:rsidRDefault="00C01DB6" w:rsidP="00D16F19">
      <w:pPr>
        <w:spacing w:after="0" w:line="240" w:lineRule="auto"/>
        <w:rPr>
          <w:b/>
          <w:sz w:val="24"/>
          <w:szCs w:val="24"/>
          <w:lang w:val="es-ES"/>
        </w:rPr>
      </w:pPr>
      <w:r w:rsidRPr="00965010">
        <w:rPr>
          <w:b/>
          <w:sz w:val="24"/>
          <w:szCs w:val="24"/>
          <w:lang w:val="pt"/>
        </w:rPr>
        <w:t>RESUMO</w:t>
      </w:r>
    </w:p>
    <w:p w14:paraId="2EBAC4EB" w14:textId="6A840A69" w:rsidR="00DA7DD6" w:rsidRPr="00965010" w:rsidRDefault="00C01DB6" w:rsidP="00D16F19">
      <w:pPr>
        <w:spacing w:line="240" w:lineRule="auto"/>
        <w:rPr>
          <w:rFonts w:eastAsia="Arial" w:cs="Arial"/>
          <w:color w:val="000000"/>
          <w:lang w:val="es-ES"/>
        </w:rPr>
      </w:pPr>
      <w:r w:rsidRPr="00965010">
        <w:rPr>
          <w:lang w:val="pt"/>
        </w:rPr>
        <w:t>Serão consideradas apenas submissões que cumpram rigorosamente as diretrizes</w:t>
      </w:r>
      <w:r w:rsidRPr="00780A92">
        <w:rPr>
          <w:iCs/>
          <w:lang w:val="pt"/>
        </w:rPr>
        <w:t xml:space="preserve"> </w:t>
      </w:r>
      <w:r w:rsidR="00B87348">
        <w:rPr>
          <w:iCs/>
          <w:lang w:val="pt"/>
        </w:rPr>
        <w:t>para os</w:t>
      </w:r>
      <w:r w:rsidRPr="00780A92">
        <w:rPr>
          <w:iCs/>
          <w:lang w:val="pt"/>
        </w:rPr>
        <w:t xml:space="preserve"> autor</w:t>
      </w:r>
      <w:r w:rsidR="00B87348">
        <w:rPr>
          <w:iCs/>
          <w:lang w:val="pt"/>
        </w:rPr>
        <w:t xml:space="preserve">es </w:t>
      </w:r>
      <w:r w:rsidRPr="00780A92">
        <w:rPr>
          <w:iCs/>
          <w:lang w:val="pt"/>
        </w:rPr>
        <w:t>e o formato deste modelo</w:t>
      </w:r>
      <w:r>
        <w:rPr>
          <w:lang w:val="pt"/>
        </w:rPr>
        <w:t xml:space="preserve">. </w:t>
      </w:r>
      <w:r w:rsidRPr="00965010">
        <w:rPr>
          <w:lang w:val="pt"/>
        </w:rPr>
        <w:t xml:space="preserve">O trabalho deve ser enviado </w:t>
      </w:r>
      <w:r w:rsidR="00B87348">
        <w:rPr>
          <w:b/>
          <w:lang w:val="pt"/>
        </w:rPr>
        <w:t>até</w:t>
      </w:r>
      <w:r>
        <w:rPr>
          <w:lang w:val="pt"/>
        </w:rPr>
        <w:t xml:space="preserve"> </w:t>
      </w:r>
      <w:r w:rsidR="00190962">
        <w:rPr>
          <w:b/>
          <w:lang w:val="pt"/>
        </w:rPr>
        <w:t>11 de abril</w:t>
      </w:r>
      <w:r w:rsidRPr="00965010">
        <w:rPr>
          <w:lang w:val="pt"/>
        </w:rPr>
        <w:t xml:space="preserve"> para ser avaliado pelo Comitê Científico. </w:t>
      </w:r>
      <w:r w:rsidR="00780A92">
        <w:rPr>
          <w:lang w:val="pt"/>
        </w:rPr>
        <w:t>Os</w:t>
      </w:r>
      <w:r w:rsidR="00C72279" w:rsidRPr="00981228">
        <w:rPr>
          <w:lang w:val="pt"/>
        </w:rPr>
        <w:t xml:space="preserve"> textos do resumo</w:t>
      </w:r>
      <w:r w:rsidR="00780A92">
        <w:rPr>
          <w:lang w:val="pt"/>
        </w:rPr>
        <w:t xml:space="preserve">, </w:t>
      </w:r>
      <w:r w:rsidR="00B87348" w:rsidRPr="00B87348">
        <w:rPr>
          <w:i/>
          <w:iCs/>
          <w:lang w:val="pt"/>
        </w:rPr>
        <w:t>abstract</w:t>
      </w:r>
      <w:r w:rsidR="00780A92">
        <w:rPr>
          <w:lang w:val="pt"/>
        </w:rPr>
        <w:t xml:space="preserve"> (em inglês) e </w:t>
      </w:r>
      <w:proofErr w:type="spellStart"/>
      <w:r w:rsidR="00780A92" w:rsidRPr="00B87348">
        <w:rPr>
          <w:i/>
          <w:iCs/>
          <w:lang w:val="pt"/>
        </w:rPr>
        <w:t>resum</w:t>
      </w:r>
      <w:r w:rsidR="00B87348" w:rsidRPr="00B87348">
        <w:rPr>
          <w:i/>
          <w:iCs/>
          <w:lang w:val="pt"/>
        </w:rPr>
        <w:t>en</w:t>
      </w:r>
      <w:proofErr w:type="spellEnd"/>
      <w:r w:rsidR="00780A92">
        <w:rPr>
          <w:lang w:val="pt"/>
        </w:rPr>
        <w:t xml:space="preserve"> (em </w:t>
      </w:r>
      <w:r w:rsidR="00B87348">
        <w:rPr>
          <w:lang w:val="pt"/>
        </w:rPr>
        <w:t>espanhol</w:t>
      </w:r>
      <w:r w:rsidR="00780A92">
        <w:rPr>
          <w:lang w:val="pt"/>
        </w:rPr>
        <w:t>)</w:t>
      </w:r>
      <w:r w:rsidR="00C72279" w:rsidRPr="00981228">
        <w:rPr>
          <w:lang w:val="pt"/>
        </w:rPr>
        <w:t xml:space="preserve"> devem estar com no </w:t>
      </w:r>
      <w:r w:rsidR="00C72279" w:rsidRPr="00C72279">
        <w:rPr>
          <w:b/>
          <w:bCs/>
          <w:lang w:val="pt"/>
        </w:rPr>
        <w:t>máximo 200 palavras</w:t>
      </w:r>
      <w:r w:rsidR="0099397A">
        <w:rPr>
          <w:lang w:val="pt"/>
        </w:rPr>
        <w:t xml:space="preserve"> cada e </w:t>
      </w:r>
      <w:r w:rsidR="008C700C">
        <w:rPr>
          <w:lang w:val="pt"/>
        </w:rPr>
        <w:t xml:space="preserve">redigidos </w:t>
      </w:r>
      <w:r w:rsidR="00C72279" w:rsidRPr="00981228">
        <w:rPr>
          <w:lang w:val="pt"/>
        </w:rPr>
        <w:t>em um único parágrafo</w:t>
      </w:r>
      <w:r w:rsidRPr="00965010">
        <w:rPr>
          <w:lang w:val="pt"/>
        </w:rPr>
        <w:t xml:space="preserve">. </w:t>
      </w:r>
      <w:r w:rsidR="008C700C">
        <w:rPr>
          <w:lang w:val="pt"/>
        </w:rPr>
        <w:t>Devem ser s</w:t>
      </w:r>
      <w:r w:rsidR="008C700C" w:rsidRPr="00965010">
        <w:rPr>
          <w:lang w:val="pt"/>
        </w:rPr>
        <w:t>eguido</w:t>
      </w:r>
      <w:r w:rsidR="008C700C">
        <w:rPr>
          <w:lang w:val="pt"/>
        </w:rPr>
        <w:t>s</w:t>
      </w:r>
      <w:r w:rsidRPr="00965010">
        <w:rPr>
          <w:lang w:val="pt"/>
        </w:rPr>
        <w:t xml:space="preserve"> por </w:t>
      </w:r>
      <w:r w:rsidRPr="00965010">
        <w:rPr>
          <w:b/>
          <w:lang w:val="pt"/>
        </w:rPr>
        <w:t>4 palavras-chave</w:t>
      </w:r>
      <w:r w:rsidR="0099397A">
        <w:rPr>
          <w:b/>
          <w:bCs/>
          <w:lang w:val="pt"/>
        </w:rPr>
        <w:t xml:space="preserve"> </w:t>
      </w:r>
      <w:r w:rsidR="0099397A" w:rsidRPr="008C700C">
        <w:rPr>
          <w:lang w:val="pt"/>
        </w:rPr>
        <w:t xml:space="preserve">(e 4 </w:t>
      </w:r>
      <w:proofErr w:type="spellStart"/>
      <w:r w:rsidR="008C700C" w:rsidRPr="008C700C">
        <w:rPr>
          <w:i/>
          <w:iCs/>
          <w:lang w:val="pt"/>
        </w:rPr>
        <w:t>keywords</w:t>
      </w:r>
      <w:proofErr w:type="spellEnd"/>
      <w:r w:rsidR="008C700C">
        <w:rPr>
          <w:lang w:val="pt"/>
        </w:rPr>
        <w:t xml:space="preserve"> </w:t>
      </w:r>
      <w:r w:rsidR="0099397A" w:rsidRPr="008C700C">
        <w:rPr>
          <w:lang w:val="pt"/>
        </w:rPr>
        <w:t xml:space="preserve">e 4 </w:t>
      </w:r>
      <w:proofErr w:type="spellStart"/>
      <w:r w:rsidRPr="008C700C">
        <w:rPr>
          <w:i/>
          <w:iCs/>
          <w:lang w:val="pt"/>
        </w:rPr>
        <w:t>pala</w:t>
      </w:r>
      <w:r w:rsidR="008C700C" w:rsidRPr="008C700C">
        <w:rPr>
          <w:i/>
          <w:iCs/>
          <w:lang w:val="pt"/>
        </w:rPr>
        <w:t>bl</w:t>
      </w:r>
      <w:r w:rsidRPr="008C700C">
        <w:rPr>
          <w:i/>
          <w:iCs/>
          <w:lang w:val="pt"/>
        </w:rPr>
        <w:t>as</w:t>
      </w:r>
      <w:proofErr w:type="spellEnd"/>
      <w:r w:rsidR="008C700C" w:rsidRPr="008C700C">
        <w:rPr>
          <w:i/>
          <w:iCs/>
          <w:lang w:val="pt"/>
        </w:rPr>
        <w:t xml:space="preserve"> </w:t>
      </w:r>
      <w:r w:rsidRPr="008C700C">
        <w:rPr>
          <w:i/>
          <w:iCs/>
          <w:lang w:val="pt"/>
        </w:rPr>
        <w:t>c</w:t>
      </w:r>
      <w:r w:rsidR="008C700C" w:rsidRPr="008C700C">
        <w:rPr>
          <w:i/>
          <w:iCs/>
          <w:lang w:val="pt"/>
        </w:rPr>
        <w:t>l</w:t>
      </w:r>
      <w:r w:rsidRPr="008C700C">
        <w:rPr>
          <w:i/>
          <w:iCs/>
          <w:lang w:val="pt"/>
        </w:rPr>
        <w:t>ave</w:t>
      </w:r>
      <w:r w:rsidR="0099397A" w:rsidRPr="008C700C">
        <w:rPr>
          <w:lang w:val="pt"/>
        </w:rPr>
        <w:t>, respectivamente)</w:t>
      </w:r>
      <w:r w:rsidRPr="008C700C">
        <w:rPr>
          <w:lang w:val="pt"/>
        </w:rPr>
        <w:t xml:space="preserve"> </w:t>
      </w:r>
      <w:r w:rsidRPr="00965010">
        <w:rPr>
          <w:lang w:val="pt"/>
        </w:rPr>
        <w:t xml:space="preserve">separadas por </w:t>
      </w:r>
      <w:r w:rsidR="008C700C">
        <w:rPr>
          <w:lang w:val="pt"/>
        </w:rPr>
        <w:t>v</w:t>
      </w:r>
      <w:r w:rsidRPr="00965010">
        <w:rPr>
          <w:lang w:val="pt"/>
        </w:rPr>
        <w:t>írgulas.</w:t>
      </w:r>
      <w:r w:rsidR="008C700C">
        <w:rPr>
          <w:lang w:val="pt"/>
        </w:rPr>
        <w:t xml:space="preserve"> </w:t>
      </w:r>
      <w:r w:rsidR="0099397A">
        <w:rPr>
          <w:color w:val="000000"/>
          <w:lang w:val="pt"/>
        </w:rPr>
        <w:t>O</w:t>
      </w:r>
      <w:r w:rsidRPr="00965010">
        <w:rPr>
          <w:color w:val="000000"/>
          <w:lang w:val="pt"/>
        </w:rPr>
        <w:t xml:space="preserve"> resumo </w:t>
      </w:r>
      <w:r w:rsidR="0099397A">
        <w:rPr>
          <w:color w:val="000000"/>
          <w:lang w:val="pt"/>
        </w:rPr>
        <w:t xml:space="preserve">deve conter </w:t>
      </w:r>
      <w:r w:rsidRPr="00965010">
        <w:rPr>
          <w:color w:val="000000"/>
          <w:lang w:val="pt"/>
        </w:rPr>
        <w:t>os principais pontos da pesquisa</w:t>
      </w:r>
      <w:r w:rsidR="00190962">
        <w:rPr>
          <w:color w:val="000000"/>
          <w:lang w:val="pt"/>
        </w:rPr>
        <w:t xml:space="preserve">, </w:t>
      </w:r>
      <w:r w:rsidR="00190962" w:rsidRPr="00190962">
        <w:rPr>
          <w:color w:val="000000"/>
          <w:lang w:val="pt"/>
        </w:rPr>
        <w:t>descrevendo o tema, problema, objetivo geral, metodologia, resultados e conclusão</w:t>
      </w:r>
      <w:r w:rsidRPr="00965010">
        <w:rPr>
          <w:color w:val="000000"/>
          <w:lang w:val="pt"/>
        </w:rPr>
        <w:t>. Os remetentes devem postar o texto completo em um arquivo</w:t>
      </w:r>
      <w:r w:rsidR="008C700C">
        <w:rPr>
          <w:color w:val="000000"/>
          <w:lang w:val="pt"/>
        </w:rPr>
        <w:t xml:space="preserve"> em extensão </w:t>
      </w:r>
      <w:r w:rsidR="00225985">
        <w:rPr>
          <w:color w:val="000000"/>
          <w:lang w:val="pt"/>
        </w:rPr>
        <w:t>.</w:t>
      </w:r>
      <w:proofErr w:type="spellStart"/>
      <w:r w:rsidR="00225985">
        <w:rPr>
          <w:color w:val="000000"/>
          <w:lang w:val="pt"/>
        </w:rPr>
        <w:t>doc</w:t>
      </w:r>
      <w:proofErr w:type="spellEnd"/>
      <w:r w:rsidR="00225985">
        <w:rPr>
          <w:color w:val="000000"/>
          <w:lang w:val="pt"/>
        </w:rPr>
        <w:t xml:space="preserve"> ou </w:t>
      </w:r>
      <w:r w:rsidRPr="00965010">
        <w:rPr>
          <w:color w:val="000000"/>
          <w:lang w:val="pt"/>
        </w:rPr>
        <w:t>.</w:t>
      </w:r>
      <w:proofErr w:type="spellStart"/>
      <w:r w:rsidRPr="00965010">
        <w:rPr>
          <w:color w:val="000000"/>
          <w:lang w:val="pt"/>
        </w:rPr>
        <w:t>docx</w:t>
      </w:r>
      <w:proofErr w:type="spellEnd"/>
      <w:r w:rsidRPr="00965010">
        <w:rPr>
          <w:color w:val="000000"/>
          <w:lang w:val="pt"/>
        </w:rPr>
        <w:t xml:space="preserve"> de acordo com </w:t>
      </w:r>
      <w:r w:rsidR="008C700C">
        <w:rPr>
          <w:color w:val="000000"/>
          <w:lang w:val="pt"/>
        </w:rPr>
        <w:t>as presentes normas</w:t>
      </w:r>
      <w:r w:rsidRPr="00965010">
        <w:rPr>
          <w:color w:val="000000"/>
          <w:lang w:val="pt"/>
        </w:rPr>
        <w:t xml:space="preserve">. </w:t>
      </w:r>
    </w:p>
    <w:p w14:paraId="2EBAC4ED" w14:textId="4A1F164B" w:rsidR="00DA7DD6" w:rsidRPr="00965010" w:rsidRDefault="00C01DB6" w:rsidP="00D16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color w:val="000000"/>
          <w:lang w:val="es-ES"/>
        </w:rPr>
      </w:pPr>
      <w:r w:rsidRPr="00965010">
        <w:rPr>
          <w:b/>
          <w:color w:val="000000"/>
          <w:lang w:val="pt"/>
        </w:rPr>
        <w:t>Palavras-chave:</w:t>
      </w:r>
      <w:r w:rsidRPr="00965010">
        <w:rPr>
          <w:color w:val="000000"/>
          <w:lang w:val="pt"/>
        </w:rPr>
        <w:t xml:space="preserve"> no máximo 4. </w:t>
      </w:r>
      <w:r w:rsidR="008C700C" w:rsidRPr="008C700C">
        <w:rPr>
          <w:i/>
          <w:iCs/>
          <w:color w:val="000000"/>
          <w:lang w:val="pt"/>
        </w:rPr>
        <w:t>E</w:t>
      </w:r>
      <w:r w:rsidRPr="008C700C">
        <w:rPr>
          <w:i/>
          <w:iCs/>
          <w:color w:val="000000"/>
          <w:lang w:val="pt"/>
        </w:rPr>
        <w:t>xemplo:</w:t>
      </w:r>
      <w:r w:rsidRPr="00965010">
        <w:rPr>
          <w:color w:val="000000"/>
          <w:lang w:val="pt"/>
        </w:rPr>
        <w:t xml:space="preserve"> dispersão urbana, pro</w:t>
      </w:r>
      <w:r w:rsidR="008C700C">
        <w:rPr>
          <w:color w:val="000000"/>
          <w:lang w:val="pt"/>
        </w:rPr>
        <w:t>j</w:t>
      </w:r>
      <w:r w:rsidRPr="00965010">
        <w:rPr>
          <w:color w:val="000000"/>
          <w:lang w:val="pt"/>
        </w:rPr>
        <w:t>etos, metrópol</w:t>
      </w:r>
      <w:r w:rsidR="008C700C">
        <w:rPr>
          <w:color w:val="000000"/>
          <w:lang w:val="pt"/>
        </w:rPr>
        <w:t>e</w:t>
      </w:r>
      <w:r w:rsidRPr="00965010">
        <w:rPr>
          <w:color w:val="000000"/>
          <w:lang w:val="pt"/>
        </w:rPr>
        <w:t>, América Latina</w:t>
      </w:r>
      <w:r w:rsidR="0099397A">
        <w:rPr>
          <w:color w:val="000000"/>
          <w:lang w:val="pt"/>
        </w:rPr>
        <w:t xml:space="preserve"> (separada</w:t>
      </w:r>
      <w:r w:rsidR="008C700C">
        <w:rPr>
          <w:color w:val="000000"/>
          <w:lang w:val="pt"/>
        </w:rPr>
        <w:t>s</w:t>
      </w:r>
      <w:r w:rsidR="0099397A">
        <w:rPr>
          <w:color w:val="000000"/>
          <w:lang w:val="pt"/>
        </w:rPr>
        <w:t xml:space="preserve"> </w:t>
      </w:r>
      <w:r w:rsidRPr="0099397A">
        <w:rPr>
          <w:i/>
          <w:iCs/>
          <w:color w:val="000000"/>
          <w:lang w:val="pt"/>
        </w:rPr>
        <w:t xml:space="preserve">por </w:t>
      </w:r>
      <w:r w:rsidR="008C700C">
        <w:rPr>
          <w:color w:val="000000"/>
          <w:lang w:val="pt"/>
        </w:rPr>
        <w:t>vírgulas</w:t>
      </w:r>
      <w:r w:rsidR="0099397A" w:rsidRPr="0099397A">
        <w:rPr>
          <w:i/>
          <w:iCs/>
          <w:color w:val="000000"/>
          <w:lang w:val="pt"/>
        </w:rPr>
        <w:t>)</w:t>
      </w:r>
      <w:r w:rsidRPr="0099397A">
        <w:rPr>
          <w:i/>
          <w:iCs/>
          <w:color w:val="000000"/>
          <w:lang w:val="pt"/>
        </w:rPr>
        <w:t>.</w:t>
      </w:r>
    </w:p>
    <w:p w14:paraId="57890C4C" w14:textId="4ACFF0A4" w:rsidR="00705651" w:rsidRPr="00705651" w:rsidRDefault="005E22AD" w:rsidP="00D16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i/>
          <w:color w:val="000000"/>
          <w:lang w:val="es-ES"/>
        </w:rPr>
      </w:pPr>
      <w:r>
        <w:rPr>
          <w:b/>
          <w:color w:val="000000"/>
          <w:lang w:val="pt"/>
        </w:rPr>
        <w:t>Linha</w:t>
      </w:r>
      <w:r w:rsidR="00A300EA" w:rsidRPr="00705651">
        <w:rPr>
          <w:b/>
          <w:color w:val="000000"/>
          <w:lang w:val="pt"/>
        </w:rPr>
        <w:t xml:space="preserve"> </w:t>
      </w:r>
      <w:r w:rsidR="00A300EA" w:rsidRPr="00742D81">
        <w:rPr>
          <w:b/>
          <w:bCs/>
          <w:lang w:val="pt"/>
        </w:rPr>
        <w:t xml:space="preserve">de </w:t>
      </w:r>
      <w:r w:rsidR="00742D81" w:rsidRPr="00742D81">
        <w:rPr>
          <w:b/>
          <w:bCs/>
          <w:lang w:val="pt"/>
        </w:rPr>
        <w:t>Investigação</w:t>
      </w:r>
      <w:r w:rsidR="00742D81">
        <w:rPr>
          <w:lang w:val="pt"/>
        </w:rPr>
        <w:t xml:space="preserve"> </w:t>
      </w:r>
      <w:r w:rsidR="00705651" w:rsidRPr="008C0FF3">
        <w:rPr>
          <w:i/>
          <w:iCs/>
          <w:color w:val="000000"/>
          <w:lang w:val="pt"/>
        </w:rPr>
        <w:t>(escolh</w:t>
      </w:r>
      <w:r w:rsidR="008C700C">
        <w:rPr>
          <w:i/>
          <w:iCs/>
          <w:color w:val="000000"/>
          <w:lang w:val="pt"/>
        </w:rPr>
        <w:t>er</w:t>
      </w:r>
      <w:r w:rsidR="00705651" w:rsidRPr="008C0FF3">
        <w:rPr>
          <w:i/>
          <w:iCs/>
          <w:color w:val="000000"/>
          <w:lang w:val="pt"/>
        </w:rPr>
        <w:t xml:space="preserve"> </w:t>
      </w:r>
      <w:r w:rsidR="008C0FF3" w:rsidRPr="008C0FF3">
        <w:rPr>
          <w:i/>
          <w:iCs/>
          <w:color w:val="000000"/>
          <w:lang w:val="pt"/>
        </w:rPr>
        <w:t xml:space="preserve">apenas </w:t>
      </w:r>
      <w:r w:rsidR="00705651" w:rsidRPr="008C0FF3">
        <w:rPr>
          <w:i/>
          <w:iCs/>
          <w:color w:val="000000"/>
          <w:lang w:val="pt"/>
        </w:rPr>
        <w:t>uma):</w:t>
      </w:r>
    </w:p>
    <w:p w14:paraId="57A03517" w14:textId="77777777" w:rsidR="00742D81" w:rsidRPr="00742D81" w:rsidRDefault="00742D81" w:rsidP="00742D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Cs/>
          <w:sz w:val="18"/>
          <w:szCs w:val="18"/>
          <w:lang w:val="pt-BR"/>
        </w:rPr>
      </w:pPr>
      <w:r w:rsidRPr="00742D81">
        <w:rPr>
          <w:rFonts w:eastAsia="Arial" w:cs="Arial"/>
          <w:bCs/>
          <w:sz w:val="18"/>
          <w:szCs w:val="18"/>
          <w:lang w:val="pt-BR"/>
        </w:rPr>
        <w:t>B1_Teoria e História da Cidade e do Território;</w:t>
      </w:r>
    </w:p>
    <w:p w14:paraId="3821AAB8" w14:textId="77777777" w:rsidR="00742D81" w:rsidRPr="00742D81" w:rsidRDefault="00742D81" w:rsidP="00742D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Cs/>
          <w:sz w:val="18"/>
          <w:szCs w:val="18"/>
          <w:lang w:val="pt-BR"/>
        </w:rPr>
      </w:pPr>
      <w:r w:rsidRPr="00742D81">
        <w:rPr>
          <w:rFonts w:eastAsia="Arial" w:cs="Arial"/>
          <w:bCs/>
          <w:sz w:val="18"/>
          <w:szCs w:val="18"/>
          <w:lang w:val="pt-BR"/>
        </w:rPr>
        <w:t>B2_Os Desafios da Cidade e do Território no Século XXI: B2.1_Mudanças climáticas e crise de recursos;</w:t>
      </w:r>
    </w:p>
    <w:p w14:paraId="7E9F15E1" w14:textId="77777777" w:rsidR="00742D81" w:rsidRPr="00742D81" w:rsidRDefault="00742D81" w:rsidP="00742D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Cs/>
          <w:sz w:val="18"/>
          <w:szCs w:val="18"/>
          <w:lang w:val="pt-BR"/>
        </w:rPr>
      </w:pPr>
      <w:r w:rsidRPr="00742D81">
        <w:rPr>
          <w:rFonts w:eastAsia="Arial" w:cs="Arial"/>
          <w:bCs/>
          <w:sz w:val="18"/>
          <w:szCs w:val="18"/>
          <w:lang w:val="pt-BR"/>
        </w:rPr>
        <w:t>B2_Os Desafios da Cidade e do Território no Século XXI: B2.2_Desigualdades urbanas e segregação socioespacial;</w:t>
      </w:r>
    </w:p>
    <w:p w14:paraId="38174C0E" w14:textId="77777777" w:rsidR="00742D81" w:rsidRPr="00742D81" w:rsidRDefault="00742D81" w:rsidP="00742D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Cs/>
          <w:sz w:val="18"/>
          <w:szCs w:val="18"/>
          <w:lang w:val="pt-BR"/>
        </w:rPr>
      </w:pPr>
      <w:r w:rsidRPr="00742D81">
        <w:rPr>
          <w:rFonts w:eastAsia="Arial" w:cs="Arial"/>
          <w:bCs/>
          <w:sz w:val="18"/>
          <w:szCs w:val="18"/>
          <w:lang w:val="pt-BR"/>
        </w:rPr>
        <w:t>B2_Os Desafios da Cidade e do Território no Século XXI: B2.3_Governança e participação;</w:t>
      </w:r>
    </w:p>
    <w:p w14:paraId="70CD7D8A" w14:textId="77777777" w:rsidR="00742D81" w:rsidRPr="00742D81" w:rsidRDefault="00742D81" w:rsidP="00742D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Cs/>
          <w:sz w:val="18"/>
          <w:szCs w:val="18"/>
          <w:lang w:val="pt-BR"/>
        </w:rPr>
      </w:pPr>
      <w:r w:rsidRPr="00742D81">
        <w:rPr>
          <w:rFonts w:eastAsia="Arial" w:cs="Arial"/>
          <w:bCs/>
          <w:sz w:val="18"/>
          <w:szCs w:val="18"/>
          <w:lang w:val="pt-BR"/>
        </w:rPr>
        <w:t>B2_Os Desafios da Cidade e do Território no Século XXI: B2.4_</w:t>
      </w:r>
      <w:r w:rsidRPr="00742D81">
        <w:rPr>
          <w:bCs/>
          <w:sz w:val="18"/>
          <w:szCs w:val="18"/>
          <w:lang w:val="pt-BR"/>
        </w:rPr>
        <w:t>B</w:t>
      </w:r>
      <w:r w:rsidRPr="00742D81">
        <w:rPr>
          <w:rFonts w:eastAsia="Arial" w:cs="Arial"/>
          <w:bCs/>
          <w:sz w:val="18"/>
          <w:szCs w:val="18"/>
          <w:lang w:val="pt-BR"/>
        </w:rPr>
        <w:t>loco transversal – Novas Tecnologias na Análise e Projeto do Território e da Cidade.</w:t>
      </w:r>
    </w:p>
    <w:p w14:paraId="5F88A215" w14:textId="77777777" w:rsidR="00D16F19" w:rsidRDefault="00D16F19" w:rsidP="00D16F19">
      <w:pPr>
        <w:spacing w:after="0" w:line="240" w:lineRule="auto"/>
        <w:rPr>
          <w:b/>
          <w:color w:val="808080"/>
          <w:sz w:val="24"/>
          <w:szCs w:val="24"/>
          <w:lang w:val="pt"/>
        </w:rPr>
      </w:pPr>
    </w:p>
    <w:p w14:paraId="47352058" w14:textId="5D9D132C" w:rsidR="00D16F19" w:rsidRPr="00C97BDE" w:rsidRDefault="00D16F19" w:rsidP="00D16F19">
      <w:pPr>
        <w:spacing w:after="0" w:line="240" w:lineRule="auto"/>
        <w:rPr>
          <w:b/>
          <w:color w:val="808080"/>
          <w:sz w:val="24"/>
          <w:szCs w:val="24"/>
          <w:lang w:val="pt-BR"/>
        </w:rPr>
      </w:pPr>
      <w:r w:rsidRPr="00FC1EB5">
        <w:rPr>
          <w:b/>
          <w:color w:val="808080"/>
          <w:sz w:val="24"/>
          <w:szCs w:val="24"/>
          <w:lang w:val="pt"/>
        </w:rPr>
        <w:t>ABSTRA</w:t>
      </w:r>
      <w:r>
        <w:rPr>
          <w:b/>
          <w:color w:val="808080"/>
          <w:sz w:val="24"/>
          <w:szCs w:val="24"/>
          <w:lang w:val="pt"/>
        </w:rPr>
        <w:t>CT</w:t>
      </w:r>
    </w:p>
    <w:p w14:paraId="5C26B199" w14:textId="77777777" w:rsidR="00D16F19" w:rsidRPr="000E0C09" w:rsidRDefault="00D16F19" w:rsidP="00D16F19">
      <w:pPr>
        <w:spacing w:line="240" w:lineRule="auto"/>
        <w:rPr>
          <w:lang w:val="es-ES"/>
        </w:rPr>
      </w:pPr>
    </w:p>
    <w:p w14:paraId="53782E6C" w14:textId="77777777" w:rsidR="00D16F19" w:rsidRPr="00C97BDE" w:rsidRDefault="00D16F19" w:rsidP="00D16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/>
          <w:color w:val="808080"/>
          <w:lang w:val="pt-BR"/>
        </w:rPr>
      </w:pPr>
      <w:r w:rsidRPr="00F855F0">
        <w:rPr>
          <w:b/>
          <w:color w:val="808080"/>
          <w:lang w:val="pt"/>
        </w:rPr>
        <w:t>Keywords:</w:t>
      </w:r>
    </w:p>
    <w:p w14:paraId="4499B808" w14:textId="77777777" w:rsidR="00D16F19" w:rsidRPr="00C97BDE" w:rsidRDefault="00D16F19" w:rsidP="00D16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/>
          <w:color w:val="808080"/>
          <w:lang w:val="pt-BR"/>
        </w:rPr>
      </w:pPr>
      <w:r w:rsidRPr="00F855F0">
        <w:rPr>
          <w:b/>
          <w:color w:val="808080"/>
          <w:lang w:val="pt"/>
        </w:rPr>
        <w:t>Linha de Investigação</w:t>
      </w:r>
      <w:r w:rsidRPr="008C0FF3">
        <w:rPr>
          <w:i/>
          <w:iCs/>
          <w:color w:val="000000"/>
          <w:lang w:val="pt"/>
        </w:rPr>
        <w:t xml:space="preserve"> (escolh</w:t>
      </w:r>
      <w:r>
        <w:rPr>
          <w:i/>
          <w:iCs/>
          <w:color w:val="000000"/>
          <w:lang w:val="pt"/>
        </w:rPr>
        <w:t>er</w:t>
      </w:r>
      <w:r w:rsidRPr="008C0FF3">
        <w:rPr>
          <w:i/>
          <w:iCs/>
          <w:color w:val="000000"/>
          <w:lang w:val="pt"/>
        </w:rPr>
        <w:t xml:space="preserve"> apenas uma):</w:t>
      </w:r>
    </w:p>
    <w:p w14:paraId="6B9CA276" w14:textId="77777777" w:rsidR="00742D81" w:rsidRPr="00A26FDC" w:rsidRDefault="00742D81" w:rsidP="00742D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Cs/>
          <w:color w:val="7F7F7F" w:themeColor="text1" w:themeTint="80"/>
          <w:sz w:val="18"/>
          <w:szCs w:val="18"/>
        </w:rPr>
      </w:pPr>
      <w:r w:rsidRPr="00A26FDC">
        <w:rPr>
          <w:rFonts w:eastAsia="Arial" w:cs="Arial"/>
          <w:bCs/>
          <w:color w:val="7F7F7F" w:themeColor="text1" w:themeTint="80"/>
          <w:sz w:val="18"/>
          <w:szCs w:val="18"/>
        </w:rPr>
        <w:t xml:space="preserve">B1_Theory and History of the City and the </w:t>
      </w:r>
      <w:proofErr w:type="gramStart"/>
      <w:r w:rsidRPr="00A26FDC">
        <w:rPr>
          <w:rFonts w:eastAsia="Arial" w:cs="Arial"/>
          <w:bCs/>
          <w:color w:val="7F7F7F" w:themeColor="text1" w:themeTint="80"/>
          <w:sz w:val="18"/>
          <w:szCs w:val="18"/>
        </w:rPr>
        <w:t>Territory;</w:t>
      </w:r>
      <w:proofErr w:type="gramEnd"/>
    </w:p>
    <w:p w14:paraId="73118685" w14:textId="77777777" w:rsidR="00742D81" w:rsidRPr="00A26FDC" w:rsidRDefault="00742D81" w:rsidP="00742D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Cs/>
          <w:color w:val="7F7F7F" w:themeColor="text1" w:themeTint="80"/>
          <w:sz w:val="18"/>
          <w:szCs w:val="18"/>
        </w:rPr>
      </w:pPr>
      <w:r w:rsidRPr="00A26FDC">
        <w:rPr>
          <w:rFonts w:eastAsia="Arial" w:cs="Arial"/>
          <w:bCs/>
          <w:color w:val="7F7F7F" w:themeColor="text1" w:themeTint="80"/>
          <w:sz w:val="18"/>
          <w:szCs w:val="18"/>
        </w:rPr>
        <w:t xml:space="preserve">B2_The Challenges of the City and the Territory in the XXI Century – B2.1_Climate Change and Resource </w:t>
      </w:r>
      <w:proofErr w:type="gramStart"/>
      <w:r w:rsidRPr="00A26FDC">
        <w:rPr>
          <w:rFonts w:eastAsia="Arial" w:cs="Arial"/>
          <w:bCs/>
          <w:color w:val="7F7F7F" w:themeColor="text1" w:themeTint="80"/>
          <w:sz w:val="18"/>
          <w:szCs w:val="18"/>
        </w:rPr>
        <w:t>Crisis;</w:t>
      </w:r>
      <w:proofErr w:type="gramEnd"/>
    </w:p>
    <w:p w14:paraId="02628DB0" w14:textId="77777777" w:rsidR="00742D81" w:rsidRPr="00A26FDC" w:rsidRDefault="00742D81" w:rsidP="00742D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Cs/>
          <w:color w:val="7F7F7F" w:themeColor="text1" w:themeTint="80"/>
          <w:sz w:val="18"/>
          <w:szCs w:val="18"/>
        </w:rPr>
      </w:pPr>
      <w:r w:rsidRPr="00A26FDC">
        <w:rPr>
          <w:rFonts w:eastAsia="Arial" w:cs="Arial"/>
          <w:bCs/>
          <w:color w:val="7F7F7F" w:themeColor="text1" w:themeTint="80"/>
          <w:sz w:val="18"/>
          <w:szCs w:val="18"/>
        </w:rPr>
        <w:t xml:space="preserve">B2_The Challenges of the City and the Territory in the XXI Century – B2.2_Urban Inequality and Socio-Spatial </w:t>
      </w:r>
      <w:proofErr w:type="gramStart"/>
      <w:r w:rsidRPr="00A26FDC">
        <w:rPr>
          <w:rFonts w:eastAsia="Arial" w:cs="Arial"/>
          <w:bCs/>
          <w:color w:val="7F7F7F" w:themeColor="text1" w:themeTint="80"/>
          <w:sz w:val="18"/>
          <w:szCs w:val="18"/>
        </w:rPr>
        <w:t>Segregation;</w:t>
      </w:r>
      <w:proofErr w:type="gramEnd"/>
    </w:p>
    <w:p w14:paraId="19E245AC" w14:textId="77777777" w:rsidR="00742D81" w:rsidRPr="00A26FDC" w:rsidRDefault="00742D81" w:rsidP="00742D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Cs/>
          <w:color w:val="7F7F7F" w:themeColor="text1" w:themeTint="80"/>
          <w:sz w:val="18"/>
          <w:szCs w:val="18"/>
        </w:rPr>
      </w:pPr>
      <w:r w:rsidRPr="00A26FDC">
        <w:rPr>
          <w:rFonts w:eastAsia="Arial" w:cs="Arial"/>
          <w:bCs/>
          <w:color w:val="7F7F7F" w:themeColor="text1" w:themeTint="80"/>
          <w:sz w:val="18"/>
          <w:szCs w:val="18"/>
        </w:rPr>
        <w:t>B2_The Challenges of the City and the Territory in the XXI Century – B2.3_Governance and Participation</w:t>
      </w:r>
    </w:p>
    <w:p w14:paraId="18979BD3" w14:textId="77777777" w:rsidR="00742D81" w:rsidRPr="00A26FDC" w:rsidRDefault="00742D81" w:rsidP="00742D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Cs/>
          <w:color w:val="7F7F7F" w:themeColor="text1" w:themeTint="80"/>
          <w:sz w:val="18"/>
          <w:szCs w:val="18"/>
        </w:rPr>
      </w:pPr>
      <w:r w:rsidRPr="00A26FDC">
        <w:rPr>
          <w:rFonts w:eastAsia="Arial" w:cs="Arial"/>
          <w:bCs/>
          <w:color w:val="7F7F7F" w:themeColor="text1" w:themeTint="80"/>
          <w:sz w:val="18"/>
          <w:szCs w:val="18"/>
        </w:rPr>
        <w:t>B2_The Challenges of the City and the Territory in the XXI Century – B2.4_Cross Block: New Technologies in the Analysis and Design of the Territory and the City.</w:t>
      </w:r>
    </w:p>
    <w:p w14:paraId="5BDBB3F9" w14:textId="77777777" w:rsidR="00705651" w:rsidRPr="00742D81" w:rsidRDefault="00705651" w:rsidP="00742D81">
      <w:pPr>
        <w:spacing w:after="0" w:line="240" w:lineRule="auto"/>
        <w:rPr>
          <w:b/>
          <w:color w:val="808080"/>
          <w:sz w:val="24"/>
          <w:szCs w:val="24"/>
          <w:lang w:val="pt"/>
        </w:rPr>
      </w:pPr>
    </w:p>
    <w:p w14:paraId="74395A3E" w14:textId="11CFFCA1" w:rsidR="00225985" w:rsidRDefault="00225985" w:rsidP="00D16F19">
      <w:pPr>
        <w:spacing w:after="0" w:line="240" w:lineRule="auto"/>
        <w:rPr>
          <w:b/>
          <w:color w:val="808080"/>
          <w:sz w:val="24"/>
          <w:szCs w:val="24"/>
          <w:lang w:val="pt-BR"/>
        </w:rPr>
      </w:pPr>
      <w:r w:rsidRPr="00FC1EB5">
        <w:rPr>
          <w:b/>
          <w:color w:val="808080"/>
          <w:sz w:val="24"/>
          <w:szCs w:val="24"/>
          <w:lang w:val="pt"/>
        </w:rPr>
        <w:t>RESUM</w:t>
      </w:r>
      <w:r w:rsidR="00D16F19">
        <w:rPr>
          <w:b/>
          <w:color w:val="808080"/>
          <w:sz w:val="24"/>
          <w:szCs w:val="24"/>
          <w:lang w:val="pt"/>
        </w:rPr>
        <w:t>EN</w:t>
      </w:r>
    </w:p>
    <w:p w14:paraId="3AC79A4C" w14:textId="77777777" w:rsidR="000E0C09" w:rsidRPr="000E0C09" w:rsidRDefault="000E0C09" w:rsidP="00D16F19">
      <w:pPr>
        <w:spacing w:line="240" w:lineRule="auto"/>
        <w:rPr>
          <w:lang w:val="es-ES"/>
        </w:rPr>
      </w:pPr>
    </w:p>
    <w:p w14:paraId="5747EF50" w14:textId="78A0BEE7" w:rsidR="00225985" w:rsidRPr="00FC1EB5" w:rsidRDefault="00225985" w:rsidP="00D16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/>
          <w:color w:val="808080"/>
          <w:lang w:val="pt-BR"/>
        </w:rPr>
      </w:pPr>
      <w:proofErr w:type="gramStart"/>
      <w:r w:rsidRPr="00FC1EB5">
        <w:rPr>
          <w:b/>
          <w:color w:val="808080"/>
          <w:lang w:val="pt"/>
        </w:rPr>
        <w:t>Palavras chave</w:t>
      </w:r>
      <w:proofErr w:type="gramEnd"/>
      <w:r w:rsidRPr="00FC1EB5">
        <w:rPr>
          <w:b/>
          <w:color w:val="808080"/>
          <w:lang w:val="pt"/>
        </w:rPr>
        <w:t>:</w:t>
      </w:r>
    </w:p>
    <w:p w14:paraId="0E3160D5" w14:textId="572CBCEC" w:rsidR="00A55AE9" w:rsidRPr="00FC1EB5" w:rsidRDefault="005E22AD" w:rsidP="00D16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b/>
          <w:color w:val="808080"/>
          <w:lang w:val="pt-BR"/>
        </w:rPr>
      </w:pPr>
      <w:r w:rsidRPr="00FC1EB5">
        <w:rPr>
          <w:b/>
          <w:color w:val="808080"/>
          <w:lang w:val="pt"/>
        </w:rPr>
        <w:t>Linha de Investigação</w:t>
      </w:r>
      <w:r w:rsidR="008C0FF3" w:rsidRPr="008C0FF3">
        <w:rPr>
          <w:i/>
          <w:iCs/>
          <w:color w:val="000000"/>
          <w:lang w:val="pt"/>
        </w:rPr>
        <w:t xml:space="preserve"> (</w:t>
      </w:r>
      <w:r w:rsidR="008C700C" w:rsidRPr="008C0FF3">
        <w:rPr>
          <w:i/>
          <w:iCs/>
          <w:color w:val="000000"/>
          <w:lang w:val="pt"/>
        </w:rPr>
        <w:t>escolh</w:t>
      </w:r>
      <w:r w:rsidR="008C700C">
        <w:rPr>
          <w:i/>
          <w:iCs/>
          <w:color w:val="000000"/>
          <w:lang w:val="pt"/>
        </w:rPr>
        <w:t>er</w:t>
      </w:r>
      <w:r w:rsidR="008C700C" w:rsidRPr="008C0FF3">
        <w:rPr>
          <w:i/>
          <w:iCs/>
          <w:color w:val="000000"/>
          <w:lang w:val="pt"/>
        </w:rPr>
        <w:t xml:space="preserve"> apenas uma</w:t>
      </w:r>
      <w:r w:rsidR="008C0FF3" w:rsidRPr="008C0FF3">
        <w:rPr>
          <w:i/>
          <w:iCs/>
          <w:color w:val="000000"/>
          <w:lang w:val="pt"/>
        </w:rPr>
        <w:t>):</w:t>
      </w:r>
    </w:p>
    <w:p w14:paraId="6ADE60F9" w14:textId="77777777" w:rsidR="00742D81" w:rsidRPr="00742D81" w:rsidRDefault="00742D81" w:rsidP="00742D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7F7F7F" w:themeColor="text1" w:themeTint="80"/>
          <w:sz w:val="18"/>
          <w:szCs w:val="18"/>
          <w:lang w:val="es-ES"/>
        </w:rPr>
      </w:pPr>
      <w:r w:rsidRPr="00742D81">
        <w:rPr>
          <w:rFonts w:eastAsia="Arial" w:cs="Arial"/>
          <w:iCs/>
          <w:color w:val="7F7F7F" w:themeColor="text1" w:themeTint="80"/>
          <w:sz w:val="18"/>
          <w:szCs w:val="18"/>
          <w:lang w:val="es-ES"/>
        </w:rPr>
        <w:t>B1_</w:t>
      </w:r>
      <w:r w:rsidRPr="00742D81">
        <w:rPr>
          <w:rFonts w:eastAsia="Arial" w:cs="Arial"/>
          <w:color w:val="7F7F7F" w:themeColor="text1" w:themeTint="80"/>
          <w:sz w:val="18"/>
          <w:szCs w:val="18"/>
          <w:lang w:val="es-ES"/>
        </w:rPr>
        <w:t>Teoría e Historia de la Ciudad y el Territorio;</w:t>
      </w:r>
    </w:p>
    <w:p w14:paraId="703B1C0D" w14:textId="77777777" w:rsidR="00742D81" w:rsidRPr="00742D81" w:rsidRDefault="00742D81" w:rsidP="00742D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7F7F7F" w:themeColor="text1" w:themeTint="80"/>
          <w:sz w:val="18"/>
          <w:szCs w:val="18"/>
          <w:lang w:val="es-ES"/>
        </w:rPr>
      </w:pPr>
      <w:r w:rsidRPr="00742D81">
        <w:rPr>
          <w:rFonts w:eastAsia="Arial" w:cs="Arial"/>
          <w:color w:val="7F7F7F" w:themeColor="text1" w:themeTint="80"/>
          <w:sz w:val="18"/>
          <w:szCs w:val="18"/>
          <w:lang w:val="es-ES"/>
        </w:rPr>
        <w:t xml:space="preserve">B2_Los Retos de la Ciudad y el Territorio en el Siglo XXI – B2.1_Cambio Climático y Crisis de Recursos; </w:t>
      </w:r>
    </w:p>
    <w:p w14:paraId="26B018A2" w14:textId="77777777" w:rsidR="00742D81" w:rsidRPr="00742D81" w:rsidRDefault="00742D81" w:rsidP="00742D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7F7F7F" w:themeColor="text1" w:themeTint="80"/>
          <w:sz w:val="18"/>
          <w:szCs w:val="18"/>
          <w:lang w:val="es-ES"/>
        </w:rPr>
      </w:pPr>
      <w:r w:rsidRPr="00742D81">
        <w:rPr>
          <w:rFonts w:eastAsia="Arial" w:cs="Arial"/>
          <w:color w:val="7F7F7F" w:themeColor="text1" w:themeTint="80"/>
          <w:sz w:val="18"/>
          <w:szCs w:val="18"/>
          <w:lang w:val="es-ES"/>
        </w:rPr>
        <w:t xml:space="preserve">B2_Los Retos de la Ciudad y el Territorio en el Siglo XXI – B2.2_Desigualdad Urbana y Segregación </w:t>
      </w:r>
      <w:proofErr w:type="gramStart"/>
      <w:r w:rsidRPr="00742D81">
        <w:rPr>
          <w:rFonts w:eastAsia="Arial" w:cs="Arial"/>
          <w:color w:val="7F7F7F" w:themeColor="text1" w:themeTint="80"/>
          <w:sz w:val="18"/>
          <w:szCs w:val="18"/>
          <w:lang w:val="es-ES"/>
        </w:rPr>
        <w:t>Socio-espacial</w:t>
      </w:r>
      <w:proofErr w:type="gramEnd"/>
      <w:r w:rsidRPr="00742D81">
        <w:rPr>
          <w:rFonts w:eastAsia="Arial" w:cs="Arial"/>
          <w:color w:val="7F7F7F" w:themeColor="text1" w:themeTint="80"/>
          <w:sz w:val="18"/>
          <w:szCs w:val="18"/>
          <w:lang w:val="es-ES"/>
        </w:rPr>
        <w:t>;</w:t>
      </w:r>
    </w:p>
    <w:p w14:paraId="4CADC6B5" w14:textId="77777777" w:rsidR="00742D81" w:rsidRPr="00742D81" w:rsidRDefault="00742D81" w:rsidP="00742D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7F7F7F" w:themeColor="text1" w:themeTint="80"/>
          <w:sz w:val="18"/>
          <w:szCs w:val="18"/>
          <w:lang w:val="es-ES"/>
        </w:rPr>
      </w:pPr>
      <w:r w:rsidRPr="00742D81">
        <w:rPr>
          <w:rFonts w:eastAsia="Arial" w:cs="Arial"/>
          <w:color w:val="7F7F7F" w:themeColor="text1" w:themeTint="80"/>
          <w:sz w:val="18"/>
          <w:szCs w:val="18"/>
          <w:lang w:val="es-ES"/>
        </w:rPr>
        <w:t>B2_Los Retos de la Ciudad y el Territorio en el Siglo XXI – B2.3_Gobernanza y Participación</w:t>
      </w:r>
    </w:p>
    <w:p w14:paraId="41ACEF03" w14:textId="77777777" w:rsidR="00742D81" w:rsidRPr="00742D81" w:rsidRDefault="00742D81" w:rsidP="00742D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="Arial"/>
          <w:color w:val="7F7F7F" w:themeColor="text1" w:themeTint="80"/>
          <w:sz w:val="18"/>
          <w:szCs w:val="18"/>
          <w:lang w:val="es-ES"/>
        </w:rPr>
      </w:pPr>
      <w:r w:rsidRPr="00742D81">
        <w:rPr>
          <w:rFonts w:eastAsia="Arial" w:cs="Arial"/>
          <w:color w:val="7F7F7F" w:themeColor="text1" w:themeTint="80"/>
          <w:sz w:val="18"/>
          <w:szCs w:val="18"/>
          <w:lang w:val="es-ES"/>
        </w:rPr>
        <w:t>B2_Los Retos de la Ciudad y el Territorio en el Siglo XXI – B2.4_Bloque transversal: Nuevas Tecnologías en el Análisis y Proyecto del Territorio y la Ciudad.</w:t>
      </w:r>
    </w:p>
    <w:p w14:paraId="3C0EE0AA" w14:textId="77777777" w:rsidR="00294C8E" w:rsidRPr="00742D81" w:rsidRDefault="00294C8E" w:rsidP="00D16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808080"/>
          <w:sz w:val="18"/>
          <w:szCs w:val="18"/>
          <w:lang w:val="es-ES"/>
        </w:rPr>
      </w:pPr>
    </w:p>
    <w:p w14:paraId="2EBAC4F3" w14:textId="6B98DA12" w:rsidR="00DA7DD6" w:rsidRPr="00965010" w:rsidRDefault="008C0FF3" w:rsidP="00D16F19">
      <w:pPr>
        <w:spacing w:before="240" w:after="24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pt"/>
        </w:rPr>
        <w:lastRenderedPageBreak/>
        <w:t xml:space="preserve">1. </w:t>
      </w:r>
      <w:r w:rsidR="00C01DB6" w:rsidRPr="00965010">
        <w:rPr>
          <w:b/>
          <w:sz w:val="24"/>
          <w:szCs w:val="24"/>
          <w:lang w:val="pt"/>
        </w:rPr>
        <w:t>Introdução</w:t>
      </w:r>
    </w:p>
    <w:p w14:paraId="2EBAC4F4" w14:textId="7B51F4E2" w:rsidR="00DA7DD6" w:rsidRPr="009D53FD" w:rsidRDefault="00C01DB6" w:rsidP="00D16F19">
      <w:pPr>
        <w:spacing w:line="240" w:lineRule="auto"/>
        <w:rPr>
          <w:lang w:val="es-ES"/>
        </w:rPr>
      </w:pPr>
      <w:r w:rsidRPr="00965010">
        <w:rPr>
          <w:lang w:val="pt"/>
        </w:rPr>
        <w:t xml:space="preserve">O </w:t>
      </w:r>
      <w:r w:rsidR="00D16F19">
        <w:rPr>
          <w:lang w:val="pt"/>
        </w:rPr>
        <w:t>artigo</w:t>
      </w:r>
      <w:r w:rsidRPr="009D53FD">
        <w:rPr>
          <w:lang w:val="pt"/>
        </w:rPr>
        <w:t xml:space="preserve"> </w:t>
      </w:r>
      <w:r w:rsidR="008C0FF3">
        <w:rPr>
          <w:lang w:val="pt"/>
        </w:rPr>
        <w:t>deve</w:t>
      </w:r>
      <w:r w:rsidRPr="009D53FD">
        <w:rPr>
          <w:lang w:val="pt"/>
        </w:rPr>
        <w:t xml:space="preserve"> </w:t>
      </w:r>
      <w:r w:rsidR="00C76B63">
        <w:rPr>
          <w:lang w:val="pt"/>
        </w:rPr>
        <w:t>ter</w:t>
      </w:r>
      <w:r w:rsidRPr="009D53FD">
        <w:rPr>
          <w:lang w:val="pt"/>
        </w:rPr>
        <w:t xml:space="preserve"> no </w:t>
      </w:r>
      <w:r w:rsidRPr="008C0FF3">
        <w:rPr>
          <w:b/>
          <w:bCs/>
          <w:lang w:val="pt"/>
        </w:rPr>
        <w:t>máximo 5.000 palavras</w:t>
      </w:r>
      <w:r w:rsidRPr="009D53FD">
        <w:rPr>
          <w:lang w:val="pt"/>
        </w:rPr>
        <w:t xml:space="preserve">, incluindo </w:t>
      </w:r>
      <w:r w:rsidR="008C0FF3">
        <w:rPr>
          <w:lang w:val="pt"/>
        </w:rPr>
        <w:t xml:space="preserve">resumos, </w:t>
      </w:r>
      <w:r w:rsidRPr="009D53FD">
        <w:rPr>
          <w:lang w:val="pt"/>
        </w:rPr>
        <w:t>notas</w:t>
      </w:r>
      <w:r w:rsidR="008C0FF3">
        <w:rPr>
          <w:lang w:val="pt"/>
        </w:rPr>
        <w:t>, figuras, tabelas</w:t>
      </w:r>
      <w:r w:rsidRPr="009D53FD">
        <w:rPr>
          <w:lang w:val="pt"/>
        </w:rPr>
        <w:t xml:space="preserve"> e referências. Recomenda-se que as imagens tenham qualidade suficiente, mas sem exceder 300 </w:t>
      </w:r>
      <w:proofErr w:type="spellStart"/>
      <w:r w:rsidRPr="009D53FD">
        <w:rPr>
          <w:lang w:val="pt"/>
        </w:rPr>
        <w:t>dpi</w:t>
      </w:r>
      <w:proofErr w:type="spellEnd"/>
      <w:r w:rsidRPr="009D53FD">
        <w:rPr>
          <w:lang w:val="pt"/>
        </w:rPr>
        <w:t xml:space="preserve"> para não aumentar o </w:t>
      </w:r>
      <w:r w:rsidR="00D16F19">
        <w:rPr>
          <w:lang w:val="pt"/>
        </w:rPr>
        <w:t>tamanho</w:t>
      </w:r>
      <w:r w:rsidRPr="009D53FD">
        <w:rPr>
          <w:lang w:val="pt"/>
        </w:rPr>
        <w:t xml:space="preserve"> do arquivo.</w:t>
      </w:r>
      <w:r>
        <w:rPr>
          <w:lang w:val="pt"/>
        </w:rPr>
        <w:t xml:space="preserve"> </w:t>
      </w:r>
      <w:r w:rsidR="00C76B63">
        <w:rPr>
          <w:lang w:val="pt"/>
        </w:rPr>
        <w:t xml:space="preserve">O texto deve </w:t>
      </w:r>
      <w:r w:rsidR="00D16F19">
        <w:rPr>
          <w:lang w:val="pt"/>
        </w:rPr>
        <w:t>ser rigorosamente revisado em termos ortográficos e gramaticais</w:t>
      </w:r>
      <w:r w:rsidR="00C76B63">
        <w:rPr>
          <w:lang w:val="pt"/>
        </w:rPr>
        <w:t>.</w:t>
      </w:r>
    </w:p>
    <w:p w14:paraId="2EBAC4F5" w14:textId="53ECC3DB" w:rsidR="00DA7DD6" w:rsidRPr="009D53FD" w:rsidRDefault="008406AF" w:rsidP="00D16F19">
      <w:pPr>
        <w:spacing w:before="240" w:after="24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pt"/>
        </w:rPr>
        <w:t>2</w:t>
      </w:r>
      <w:r w:rsidR="00C01DB6" w:rsidRPr="009D53FD">
        <w:rPr>
          <w:b/>
          <w:sz w:val="24"/>
          <w:szCs w:val="24"/>
          <w:lang w:val="pt"/>
        </w:rPr>
        <w:t xml:space="preserve">. </w:t>
      </w:r>
      <w:r w:rsidR="00726AE7">
        <w:rPr>
          <w:b/>
          <w:sz w:val="24"/>
          <w:szCs w:val="24"/>
          <w:lang w:val="pt"/>
        </w:rPr>
        <w:t>Estrutura</w:t>
      </w:r>
      <w:r w:rsidR="00C01DB6" w:rsidRPr="009D53FD">
        <w:rPr>
          <w:b/>
          <w:sz w:val="24"/>
          <w:szCs w:val="24"/>
          <w:lang w:val="pt"/>
        </w:rPr>
        <w:t xml:space="preserve"> de página</w:t>
      </w:r>
      <w:r w:rsidR="00C76B63">
        <w:rPr>
          <w:b/>
          <w:sz w:val="24"/>
          <w:szCs w:val="24"/>
          <w:lang w:val="pt"/>
        </w:rPr>
        <w:t xml:space="preserve"> e</w:t>
      </w:r>
      <w:r>
        <w:rPr>
          <w:lang w:val="pt"/>
        </w:rPr>
        <w:t xml:space="preserve"> </w:t>
      </w:r>
      <w:r w:rsidR="00C76B63">
        <w:rPr>
          <w:b/>
          <w:sz w:val="24"/>
          <w:szCs w:val="24"/>
          <w:lang w:val="pt"/>
        </w:rPr>
        <w:t>orientações gerais</w:t>
      </w:r>
    </w:p>
    <w:p w14:paraId="2EBAC4F6" w14:textId="64872018" w:rsidR="00DA7DD6" w:rsidRPr="00965010" w:rsidRDefault="00C76B63" w:rsidP="00D16F19">
      <w:pPr>
        <w:spacing w:line="240" w:lineRule="auto"/>
        <w:rPr>
          <w:lang w:val="es-ES"/>
        </w:rPr>
      </w:pPr>
      <w:bookmarkStart w:id="1" w:name="_heading=h.30j0zll" w:colFirst="0" w:colLast="0"/>
      <w:bookmarkEnd w:id="1"/>
      <w:r>
        <w:rPr>
          <w:lang w:val="pt"/>
        </w:rPr>
        <w:t xml:space="preserve">Este modelo </w:t>
      </w:r>
      <w:r w:rsidR="00726AE7">
        <w:rPr>
          <w:lang w:val="pt"/>
        </w:rPr>
        <w:t xml:space="preserve">deve </w:t>
      </w:r>
      <w:r>
        <w:rPr>
          <w:lang w:val="pt"/>
        </w:rPr>
        <w:t>ser usado</w:t>
      </w:r>
      <w:r w:rsidR="00726AE7">
        <w:rPr>
          <w:lang w:val="pt"/>
        </w:rPr>
        <w:t xml:space="preserve"> para elaboração do artigo</w:t>
      </w:r>
      <w:r w:rsidR="00F050C0">
        <w:rPr>
          <w:lang w:val="pt"/>
        </w:rPr>
        <w:t>.</w:t>
      </w:r>
      <w:r w:rsidR="00726AE7">
        <w:rPr>
          <w:lang w:val="pt"/>
        </w:rPr>
        <w:t xml:space="preserve"> </w:t>
      </w:r>
      <w:r w:rsidR="00F050C0">
        <w:rPr>
          <w:lang w:val="pt"/>
        </w:rPr>
        <w:t>N</w:t>
      </w:r>
      <w:r w:rsidR="00C01DB6" w:rsidRPr="00965010">
        <w:rPr>
          <w:lang w:val="pt"/>
        </w:rPr>
        <w:t xml:space="preserve">ão serão aceitos </w:t>
      </w:r>
      <w:r w:rsidR="00726AE7">
        <w:rPr>
          <w:lang w:val="pt"/>
        </w:rPr>
        <w:t xml:space="preserve">aqueles </w:t>
      </w:r>
      <w:r w:rsidR="00C01DB6" w:rsidRPr="00965010">
        <w:rPr>
          <w:lang w:val="pt"/>
        </w:rPr>
        <w:t>que não atend</w:t>
      </w:r>
      <w:r w:rsidR="00726AE7">
        <w:rPr>
          <w:lang w:val="pt"/>
        </w:rPr>
        <w:t>ere</w:t>
      </w:r>
      <w:r w:rsidR="00C01DB6" w:rsidRPr="00965010">
        <w:rPr>
          <w:lang w:val="pt"/>
        </w:rPr>
        <w:t xml:space="preserve">m a esses requisitos. O </w:t>
      </w:r>
      <w:r w:rsidR="00C01DB6" w:rsidRPr="00227AB0">
        <w:rPr>
          <w:lang w:val="pt"/>
        </w:rPr>
        <w:t xml:space="preserve">texto pode ser apresentado em </w:t>
      </w:r>
      <w:r w:rsidR="00726AE7" w:rsidRPr="00227AB0">
        <w:rPr>
          <w:lang w:val="pt"/>
        </w:rPr>
        <w:t>português</w:t>
      </w:r>
      <w:r w:rsidR="00726AE7">
        <w:rPr>
          <w:lang w:val="pt"/>
        </w:rPr>
        <w:t xml:space="preserve">, </w:t>
      </w:r>
      <w:r w:rsidR="00C01DB6" w:rsidRPr="00227AB0">
        <w:rPr>
          <w:lang w:val="pt"/>
        </w:rPr>
        <w:t>espanhol</w:t>
      </w:r>
      <w:r w:rsidR="00F050C0">
        <w:rPr>
          <w:lang w:val="pt"/>
        </w:rPr>
        <w:t xml:space="preserve"> (</w:t>
      </w:r>
      <w:r w:rsidR="00F050C0" w:rsidRPr="00F050C0">
        <w:rPr>
          <w:i/>
          <w:iCs/>
          <w:lang w:val="pt"/>
        </w:rPr>
        <w:t>ver modelo próprio</w:t>
      </w:r>
      <w:r w:rsidR="00F050C0">
        <w:rPr>
          <w:lang w:val="pt"/>
        </w:rPr>
        <w:t>)</w:t>
      </w:r>
      <w:r w:rsidR="00726AE7">
        <w:rPr>
          <w:lang w:val="pt"/>
        </w:rPr>
        <w:t xml:space="preserve"> ou</w:t>
      </w:r>
      <w:r w:rsidR="00C01DB6" w:rsidRPr="00227AB0">
        <w:rPr>
          <w:lang w:val="pt"/>
        </w:rPr>
        <w:t xml:space="preserve"> inglês </w:t>
      </w:r>
      <w:r w:rsidR="00F050C0">
        <w:rPr>
          <w:lang w:val="pt"/>
        </w:rPr>
        <w:t>(</w:t>
      </w:r>
      <w:r w:rsidR="00F050C0" w:rsidRPr="00F050C0">
        <w:rPr>
          <w:i/>
          <w:iCs/>
          <w:lang w:val="pt"/>
        </w:rPr>
        <w:t>ver modelo próprio</w:t>
      </w:r>
      <w:r w:rsidR="00F050C0">
        <w:rPr>
          <w:lang w:val="pt"/>
        </w:rPr>
        <w:t>)</w:t>
      </w:r>
      <w:r>
        <w:rPr>
          <w:lang w:val="pt"/>
        </w:rPr>
        <w:t>.</w:t>
      </w:r>
      <w:r w:rsidR="00C01DB6" w:rsidRPr="00227AB0">
        <w:rPr>
          <w:lang w:val="pt"/>
        </w:rPr>
        <w:t xml:space="preserve"> No final</w:t>
      </w:r>
      <w:r w:rsidR="00AD7D3D" w:rsidRPr="00AD7D3D">
        <w:rPr>
          <w:lang w:val="pt"/>
        </w:rPr>
        <w:t xml:space="preserve">, </w:t>
      </w:r>
      <w:r w:rsidR="00726AE7" w:rsidRPr="00AD7D3D">
        <w:rPr>
          <w:lang w:val="pt"/>
        </w:rPr>
        <w:t xml:space="preserve">pode ser adicionada </w:t>
      </w:r>
      <w:r w:rsidR="00AD7D3D" w:rsidRPr="00AD7D3D">
        <w:rPr>
          <w:lang w:val="pt"/>
        </w:rPr>
        <w:t xml:space="preserve">uma breve seção de agradecimentos às instituições </w:t>
      </w:r>
      <w:r w:rsidR="00726AE7" w:rsidRPr="00AD7D3D">
        <w:rPr>
          <w:lang w:val="pt"/>
        </w:rPr>
        <w:t xml:space="preserve">e agências </w:t>
      </w:r>
      <w:r w:rsidR="00AD7D3D" w:rsidRPr="00AD7D3D">
        <w:rPr>
          <w:lang w:val="pt"/>
        </w:rPr>
        <w:t>de financiamento.</w:t>
      </w:r>
    </w:p>
    <w:p w14:paraId="2EBAC4F7" w14:textId="6BAAED15" w:rsidR="00DA7DD6" w:rsidRPr="00965010" w:rsidRDefault="00C01DB6" w:rsidP="00D16F19">
      <w:pPr>
        <w:spacing w:line="240" w:lineRule="auto"/>
        <w:rPr>
          <w:lang w:val="es-ES"/>
        </w:rPr>
      </w:pPr>
      <w:r w:rsidRPr="00965010">
        <w:rPr>
          <w:lang w:val="pt"/>
        </w:rPr>
        <w:t xml:space="preserve">Este documento pode servir como modelo para o formato dos </w:t>
      </w:r>
      <w:r w:rsidR="00726AE7">
        <w:rPr>
          <w:lang w:val="pt"/>
        </w:rPr>
        <w:t>artigos</w:t>
      </w:r>
      <w:r w:rsidRPr="00965010">
        <w:rPr>
          <w:lang w:val="pt"/>
        </w:rPr>
        <w:t xml:space="preserve"> completos das comunicações</w:t>
      </w:r>
      <w:r w:rsidR="00726AE7">
        <w:rPr>
          <w:lang w:val="pt"/>
        </w:rPr>
        <w:t xml:space="preserve"> e t</w:t>
      </w:r>
      <w:r w:rsidRPr="00965010">
        <w:rPr>
          <w:lang w:val="pt"/>
        </w:rPr>
        <w:t xml:space="preserve">odos os textos, figuras e tabelas </w:t>
      </w:r>
      <w:r w:rsidR="00726AE7">
        <w:rPr>
          <w:lang w:val="pt"/>
        </w:rPr>
        <w:t>deve</w:t>
      </w:r>
      <w:r w:rsidRPr="00965010">
        <w:rPr>
          <w:lang w:val="pt"/>
        </w:rPr>
        <w:t xml:space="preserve">rão </w:t>
      </w:r>
      <w:r w:rsidR="00726AE7">
        <w:rPr>
          <w:lang w:val="pt"/>
        </w:rPr>
        <w:t xml:space="preserve">ser </w:t>
      </w:r>
      <w:r w:rsidRPr="00965010">
        <w:rPr>
          <w:lang w:val="pt"/>
        </w:rPr>
        <w:t xml:space="preserve">incluídos dentro das </w:t>
      </w:r>
      <w:r w:rsidR="00726AE7">
        <w:rPr>
          <w:lang w:val="pt"/>
        </w:rPr>
        <w:t xml:space="preserve">suas </w:t>
      </w:r>
      <w:r w:rsidRPr="00965010">
        <w:rPr>
          <w:lang w:val="pt"/>
        </w:rPr>
        <w:t>margens.</w:t>
      </w:r>
    </w:p>
    <w:p w14:paraId="2EBAC4F8" w14:textId="065DD054" w:rsidR="00DA7DD6" w:rsidRPr="008406AF" w:rsidRDefault="008406AF" w:rsidP="00D16F1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/>
          <w:color w:val="000000"/>
          <w:lang w:val="pt-BR"/>
        </w:rPr>
      </w:pPr>
      <w:r w:rsidRPr="008406AF">
        <w:rPr>
          <w:b/>
          <w:color w:val="000000"/>
          <w:lang w:val="pt"/>
        </w:rPr>
        <w:t xml:space="preserve">2.1. </w:t>
      </w:r>
      <w:r w:rsidR="00C01DB6" w:rsidRPr="008406AF">
        <w:rPr>
          <w:b/>
          <w:color w:val="000000"/>
          <w:lang w:val="pt"/>
        </w:rPr>
        <w:t>Fontes e formatos</w:t>
      </w:r>
    </w:p>
    <w:p w14:paraId="2EBAC4F9" w14:textId="3BFE6A0F" w:rsidR="00DA7DD6" w:rsidRPr="00965010" w:rsidRDefault="00C01DB6" w:rsidP="00D16F19">
      <w:pPr>
        <w:spacing w:line="240" w:lineRule="auto"/>
        <w:rPr>
          <w:lang w:val="es-ES"/>
        </w:rPr>
      </w:pPr>
      <w:r w:rsidRPr="00965010">
        <w:rPr>
          <w:lang w:val="pt"/>
        </w:rPr>
        <w:t>As fontes, tamanhos e espaços a serem utilizados são os indicados neste documento.</w:t>
      </w:r>
    </w:p>
    <w:p w14:paraId="2EBAC4FA" w14:textId="55090ED6" w:rsidR="00DA7DD6" w:rsidRPr="008406AF" w:rsidRDefault="008406AF" w:rsidP="00D16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i/>
          <w:color w:val="000000"/>
          <w:lang w:val="pt-BR"/>
        </w:rPr>
      </w:pPr>
      <w:r>
        <w:rPr>
          <w:i/>
          <w:color w:val="000000"/>
          <w:lang w:val="pt"/>
        </w:rPr>
        <w:t xml:space="preserve">2.1.1. </w:t>
      </w:r>
      <w:r w:rsidR="00C01DB6">
        <w:rPr>
          <w:i/>
          <w:color w:val="000000"/>
          <w:lang w:val="pt"/>
        </w:rPr>
        <w:t>Títulos</w:t>
      </w:r>
    </w:p>
    <w:p w14:paraId="2EBAC4FB" w14:textId="7D8E0698" w:rsidR="00DA7DD6" w:rsidRPr="00965010" w:rsidRDefault="00C01DB6" w:rsidP="00D16F19">
      <w:pPr>
        <w:spacing w:line="240" w:lineRule="auto"/>
        <w:rPr>
          <w:lang w:val="es-ES"/>
        </w:rPr>
      </w:pPr>
      <w:r w:rsidRPr="00965010">
        <w:rPr>
          <w:lang w:val="pt"/>
        </w:rPr>
        <w:t xml:space="preserve">Os títulos terão no máximo três níveis numerados com o sistema decimal. Os títulos </w:t>
      </w:r>
      <w:r w:rsidR="00B819C8" w:rsidRPr="00965010">
        <w:rPr>
          <w:lang w:val="pt"/>
        </w:rPr>
        <w:t xml:space="preserve">principais </w:t>
      </w:r>
      <w:r w:rsidR="00B819C8">
        <w:rPr>
          <w:lang w:val="pt"/>
        </w:rPr>
        <w:t xml:space="preserve">(primeiro nível) </w:t>
      </w:r>
      <w:r w:rsidRPr="00F1387C">
        <w:rPr>
          <w:lang w:val="pt"/>
        </w:rPr>
        <w:t>devem ser escritos em Arial,</w:t>
      </w:r>
      <w:r w:rsidR="00B819C8">
        <w:rPr>
          <w:lang w:val="pt"/>
        </w:rPr>
        <w:t xml:space="preserve"> 12,</w:t>
      </w:r>
      <w:r w:rsidRPr="00F1387C">
        <w:rPr>
          <w:lang w:val="pt"/>
        </w:rPr>
        <w:t xml:space="preserve"> </w:t>
      </w:r>
      <w:r w:rsidR="00B819C8">
        <w:rPr>
          <w:lang w:val="pt"/>
        </w:rPr>
        <w:t>em negrito</w:t>
      </w:r>
      <w:r w:rsidRPr="00F1387C">
        <w:rPr>
          <w:lang w:val="pt"/>
        </w:rPr>
        <w:t>. O segundo nível será escrito com Arial, 10</w:t>
      </w:r>
      <w:r w:rsidR="00B819C8">
        <w:rPr>
          <w:lang w:val="pt"/>
        </w:rPr>
        <w:t>, em negrito</w:t>
      </w:r>
      <w:r w:rsidRPr="00F1387C">
        <w:rPr>
          <w:lang w:val="pt"/>
        </w:rPr>
        <w:t>. O terceiro nível de títulos será com</w:t>
      </w:r>
      <w:r w:rsidRPr="00965010">
        <w:rPr>
          <w:lang w:val="pt"/>
        </w:rPr>
        <w:t xml:space="preserve"> Arial</w:t>
      </w:r>
      <w:r w:rsidR="00B819C8">
        <w:rPr>
          <w:lang w:val="pt"/>
        </w:rPr>
        <w:t xml:space="preserve">, </w:t>
      </w:r>
      <w:r w:rsidRPr="00965010">
        <w:rPr>
          <w:lang w:val="pt"/>
        </w:rPr>
        <w:t>10</w:t>
      </w:r>
      <w:r w:rsidR="00B819C8">
        <w:rPr>
          <w:lang w:val="pt"/>
        </w:rPr>
        <w:t>, em itálico</w:t>
      </w:r>
      <w:r w:rsidRPr="00965010">
        <w:rPr>
          <w:lang w:val="pt"/>
        </w:rPr>
        <w:t xml:space="preserve">. </w:t>
      </w:r>
    </w:p>
    <w:p w14:paraId="2EBAC4FC" w14:textId="17A5373B" w:rsidR="00DA7DD6" w:rsidRPr="008406AF" w:rsidRDefault="008406AF" w:rsidP="00D16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i/>
          <w:color w:val="000000"/>
          <w:lang w:val="pt-BR"/>
        </w:rPr>
      </w:pPr>
      <w:r w:rsidRPr="008406AF">
        <w:rPr>
          <w:i/>
          <w:color w:val="000000"/>
          <w:lang w:val="pt"/>
        </w:rPr>
        <w:t xml:space="preserve">2.1.2. </w:t>
      </w:r>
      <w:r w:rsidR="00B819C8">
        <w:rPr>
          <w:i/>
          <w:color w:val="000000"/>
          <w:lang w:val="pt"/>
        </w:rPr>
        <w:t>Rodapés de figuras e tabelas</w:t>
      </w:r>
    </w:p>
    <w:p w14:paraId="2EBAC4FD" w14:textId="35D067AD" w:rsidR="00DA7DD6" w:rsidRPr="00965010" w:rsidRDefault="00C01DB6" w:rsidP="00D16F19">
      <w:pPr>
        <w:spacing w:line="240" w:lineRule="auto"/>
        <w:rPr>
          <w:lang w:val="es-ES"/>
        </w:rPr>
      </w:pPr>
      <w:r w:rsidRPr="00965010">
        <w:rPr>
          <w:lang w:val="pt"/>
        </w:rPr>
        <w:t xml:space="preserve">Os </w:t>
      </w:r>
      <w:r w:rsidR="00B819C8">
        <w:rPr>
          <w:lang w:val="pt"/>
        </w:rPr>
        <w:t>roda</w:t>
      </w:r>
      <w:r w:rsidRPr="00965010">
        <w:rPr>
          <w:lang w:val="pt"/>
        </w:rPr>
        <w:t>pés de figuras e tabelas serão escritos em Arial</w:t>
      </w:r>
      <w:r w:rsidR="008406AF">
        <w:rPr>
          <w:lang w:val="pt"/>
        </w:rPr>
        <w:t xml:space="preserve">, </w:t>
      </w:r>
      <w:r w:rsidRPr="00965010">
        <w:rPr>
          <w:lang w:val="pt"/>
        </w:rPr>
        <w:t>8. Os textos incluídos nas figuras devem ser de tamanho suficiente para serem legíveis.</w:t>
      </w:r>
    </w:p>
    <w:p w14:paraId="2EBAC4FE" w14:textId="67B4A00B" w:rsidR="00DA7DD6" w:rsidRPr="008406AF" w:rsidRDefault="008406AF" w:rsidP="00D16F1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/>
          <w:color w:val="000000"/>
          <w:lang w:val="pt-BR"/>
        </w:rPr>
      </w:pPr>
      <w:r w:rsidRPr="008406AF">
        <w:rPr>
          <w:b/>
          <w:color w:val="000000"/>
          <w:lang w:val="pt"/>
        </w:rPr>
        <w:t xml:space="preserve">2.2. </w:t>
      </w:r>
      <w:r w:rsidR="00420CC5" w:rsidRPr="008406AF">
        <w:rPr>
          <w:b/>
          <w:color w:val="000000"/>
          <w:lang w:val="pt"/>
        </w:rPr>
        <w:t>Figuras e tabelas</w:t>
      </w:r>
    </w:p>
    <w:p w14:paraId="2EBAC501" w14:textId="17D6F1BF" w:rsidR="00DA7DD6" w:rsidRPr="00965010" w:rsidRDefault="000E0C09" w:rsidP="00D16F19">
      <w:pPr>
        <w:spacing w:line="240" w:lineRule="auto"/>
        <w:rPr>
          <w:lang w:val="es-ES"/>
        </w:rPr>
      </w:pPr>
      <w:bookmarkStart w:id="2" w:name="_heading=h.1fob9te" w:colFirst="0" w:colLast="0"/>
      <w:bookmarkEnd w:id="2"/>
      <w:r w:rsidRPr="00381937">
        <w:rPr>
          <w:lang w:val="pt"/>
        </w:rPr>
        <w:t xml:space="preserve">Todas as figuras e </w:t>
      </w:r>
      <w:r w:rsidRPr="001C7561">
        <w:rPr>
          <w:lang w:val="pt"/>
        </w:rPr>
        <w:t xml:space="preserve">tabelas devem ser chamadas no texto (Fig. número ou Tab. número) </w:t>
      </w:r>
      <w:r w:rsidR="004D2F38" w:rsidRPr="001C7561">
        <w:rPr>
          <w:lang w:val="pt"/>
        </w:rPr>
        <w:t>e</w:t>
      </w:r>
      <w:r w:rsidR="001F40A5" w:rsidRPr="001C7561">
        <w:rPr>
          <w:lang w:val="pt"/>
        </w:rPr>
        <w:t xml:space="preserve"> intercalad</w:t>
      </w:r>
      <w:r w:rsidR="00B819C8" w:rsidRPr="001C7561">
        <w:rPr>
          <w:lang w:val="pt"/>
        </w:rPr>
        <w:t>as</w:t>
      </w:r>
      <w:r w:rsidR="001F40A5" w:rsidRPr="001C7561">
        <w:rPr>
          <w:lang w:val="pt"/>
        </w:rPr>
        <w:t xml:space="preserve"> com o texto</w:t>
      </w:r>
      <w:r w:rsidR="004D2F38" w:rsidRPr="001C7561">
        <w:rPr>
          <w:lang w:val="pt"/>
        </w:rPr>
        <w:t xml:space="preserve">. Devem estar </w:t>
      </w:r>
      <w:r w:rsidR="00B819C8" w:rsidRPr="001C7561">
        <w:rPr>
          <w:lang w:val="pt"/>
        </w:rPr>
        <w:t>centralizadas</w:t>
      </w:r>
      <w:r w:rsidR="004D2F38" w:rsidRPr="001C7561">
        <w:rPr>
          <w:lang w:val="pt"/>
        </w:rPr>
        <w:t xml:space="preserve"> em relação</w:t>
      </w:r>
      <w:r w:rsidRPr="001C7561">
        <w:rPr>
          <w:lang w:val="pt"/>
        </w:rPr>
        <w:t xml:space="preserve"> </w:t>
      </w:r>
      <w:r w:rsidR="004D2F38" w:rsidRPr="001C7561">
        <w:rPr>
          <w:lang w:val="pt"/>
        </w:rPr>
        <w:t xml:space="preserve">ao texto e </w:t>
      </w:r>
      <w:r w:rsidR="001F40A5" w:rsidRPr="001C7561">
        <w:rPr>
          <w:lang w:val="pt"/>
        </w:rPr>
        <w:t>dentro das mesmas margens laterais</w:t>
      </w:r>
      <w:r w:rsidR="004D2F38" w:rsidRPr="001C7561">
        <w:rPr>
          <w:lang w:val="pt"/>
        </w:rPr>
        <w:t>, sem exceder ess</w:t>
      </w:r>
      <w:r w:rsidR="00B819C8" w:rsidRPr="001C7561">
        <w:rPr>
          <w:lang w:val="pt"/>
        </w:rPr>
        <w:t>e</w:t>
      </w:r>
      <w:r w:rsidR="004D2F38" w:rsidRPr="001C7561">
        <w:rPr>
          <w:lang w:val="pt"/>
        </w:rPr>
        <w:t xml:space="preserve"> </w:t>
      </w:r>
      <w:r w:rsidR="00B819C8" w:rsidRPr="001C7561">
        <w:rPr>
          <w:lang w:val="pt"/>
        </w:rPr>
        <w:t>alinhamento</w:t>
      </w:r>
      <w:r w:rsidR="00C01DB6" w:rsidRPr="001C7561">
        <w:rPr>
          <w:lang w:val="pt"/>
        </w:rPr>
        <w:t>.</w:t>
      </w:r>
      <w:r>
        <w:rPr>
          <w:lang w:val="pt"/>
        </w:rPr>
        <w:t xml:space="preserve"> </w:t>
      </w:r>
      <w:r w:rsidR="00C01DB6" w:rsidRPr="00965010">
        <w:rPr>
          <w:lang w:val="pt"/>
        </w:rPr>
        <w:t xml:space="preserve">Um espaço </w:t>
      </w:r>
      <w:r w:rsidR="007F7BFC">
        <w:rPr>
          <w:lang w:val="pt"/>
        </w:rPr>
        <w:t xml:space="preserve">simples </w:t>
      </w:r>
      <w:r w:rsidR="00C01DB6" w:rsidRPr="00965010">
        <w:rPr>
          <w:lang w:val="pt"/>
        </w:rPr>
        <w:t xml:space="preserve">deve ser deixado entre o texto e </w:t>
      </w:r>
      <w:r w:rsidR="004D2F38">
        <w:rPr>
          <w:lang w:val="pt"/>
        </w:rPr>
        <w:t>a figura/tabela</w:t>
      </w:r>
      <w:r w:rsidR="00C01DB6" w:rsidRPr="00965010">
        <w:rPr>
          <w:lang w:val="pt"/>
        </w:rPr>
        <w:t>. Os títulos e fontes citados abaixo de cada figura</w:t>
      </w:r>
      <w:r>
        <w:rPr>
          <w:lang w:val="pt"/>
        </w:rPr>
        <w:t xml:space="preserve"> </w:t>
      </w:r>
      <w:r w:rsidR="00420CC5">
        <w:rPr>
          <w:lang w:val="pt"/>
        </w:rPr>
        <w:t>ou tabela</w:t>
      </w:r>
      <w:r w:rsidR="00C01DB6" w:rsidRPr="00965010">
        <w:rPr>
          <w:lang w:val="pt"/>
        </w:rPr>
        <w:t xml:space="preserve"> devem estar no Arial</w:t>
      </w:r>
      <w:r w:rsidR="007F7BFC">
        <w:rPr>
          <w:lang w:val="pt"/>
        </w:rPr>
        <w:t>,</w:t>
      </w:r>
      <w:r w:rsidR="00C01DB6" w:rsidRPr="00965010">
        <w:rPr>
          <w:lang w:val="pt"/>
        </w:rPr>
        <w:t xml:space="preserve"> 8, sem espaço entre </w:t>
      </w:r>
      <w:r w:rsidR="00420CC5">
        <w:rPr>
          <w:lang w:val="pt"/>
        </w:rPr>
        <w:t>a figura/tabela</w:t>
      </w:r>
      <w:r w:rsidR="00C01DB6" w:rsidRPr="00965010">
        <w:rPr>
          <w:lang w:val="pt"/>
        </w:rPr>
        <w:t xml:space="preserve"> e o </w:t>
      </w:r>
      <w:r w:rsidR="004D2F38">
        <w:rPr>
          <w:lang w:val="pt"/>
        </w:rPr>
        <w:t>texto</w:t>
      </w:r>
      <w:r w:rsidR="00C01DB6" w:rsidRPr="00965010">
        <w:rPr>
          <w:lang w:val="pt"/>
        </w:rPr>
        <w:t>.</w:t>
      </w:r>
      <w:r>
        <w:rPr>
          <w:lang w:val="pt"/>
        </w:rPr>
        <w:t xml:space="preserve"> </w:t>
      </w:r>
      <w:r w:rsidR="004D2F38">
        <w:rPr>
          <w:lang w:val="pt"/>
        </w:rPr>
        <w:t xml:space="preserve">Um espaço </w:t>
      </w:r>
      <w:r w:rsidR="007F7BFC">
        <w:rPr>
          <w:lang w:val="pt"/>
        </w:rPr>
        <w:t xml:space="preserve">simples </w:t>
      </w:r>
      <w:r w:rsidR="004D2F38">
        <w:rPr>
          <w:lang w:val="pt"/>
        </w:rPr>
        <w:t>deve ser deixado entre o título/fonte e o próximo</w:t>
      </w:r>
      <w:r>
        <w:rPr>
          <w:lang w:val="pt"/>
        </w:rPr>
        <w:t xml:space="preserve"> </w:t>
      </w:r>
      <w:r w:rsidR="004D2F38">
        <w:rPr>
          <w:lang w:val="pt"/>
        </w:rPr>
        <w:t>parágrafo.</w:t>
      </w:r>
    </w:p>
    <w:p w14:paraId="2EBAC504" w14:textId="645EAAA2" w:rsidR="00DA7DD6" w:rsidRDefault="00C01DB6" w:rsidP="00D16F19">
      <w:pPr>
        <w:spacing w:line="240" w:lineRule="auto"/>
        <w:rPr>
          <w:lang w:val="es-ES"/>
        </w:rPr>
      </w:pPr>
      <w:r w:rsidRPr="00965010">
        <w:rPr>
          <w:lang w:val="pt"/>
        </w:rPr>
        <w:t>As figuras e tabelas serão colocadas em lugar próximo ao que são citad</w:t>
      </w:r>
      <w:r w:rsidR="007F7BFC">
        <w:rPr>
          <w:lang w:val="pt"/>
        </w:rPr>
        <w:t>a</w:t>
      </w:r>
      <w:r w:rsidRPr="00965010">
        <w:rPr>
          <w:lang w:val="pt"/>
        </w:rPr>
        <w:t xml:space="preserve">s pela primeira vez. </w:t>
      </w:r>
      <w:r w:rsidR="007F7BFC">
        <w:rPr>
          <w:lang w:val="pt"/>
        </w:rPr>
        <w:t xml:space="preserve">Será </w:t>
      </w:r>
      <w:r w:rsidR="007F7BFC" w:rsidRPr="00965010">
        <w:rPr>
          <w:lang w:val="pt"/>
        </w:rPr>
        <w:t xml:space="preserve">colocado um </w:t>
      </w:r>
      <w:r w:rsidR="007F7BFC">
        <w:rPr>
          <w:lang w:val="pt"/>
        </w:rPr>
        <w:t>roda</w:t>
      </w:r>
      <w:r w:rsidRPr="00B22A0C">
        <w:rPr>
          <w:iCs/>
          <w:lang w:val="pt"/>
        </w:rPr>
        <w:t xml:space="preserve">pé </w:t>
      </w:r>
      <w:r w:rsidR="007F7BFC">
        <w:rPr>
          <w:iCs/>
          <w:lang w:val="pt"/>
        </w:rPr>
        <w:t>“</w:t>
      </w:r>
      <w:r w:rsidR="007F7BFC" w:rsidRPr="00B22A0C">
        <w:rPr>
          <w:iCs/>
          <w:lang w:val="pt"/>
        </w:rPr>
        <w:t>Fig</w:t>
      </w:r>
      <w:r>
        <w:rPr>
          <w:lang w:val="pt"/>
        </w:rPr>
        <w:t>.</w:t>
      </w:r>
      <w:r w:rsidR="007F7BFC">
        <w:rPr>
          <w:lang w:val="pt"/>
        </w:rPr>
        <w:t>”</w:t>
      </w:r>
      <w:r>
        <w:rPr>
          <w:lang w:val="pt"/>
        </w:rPr>
        <w:t xml:space="preserve"> </w:t>
      </w:r>
      <w:r w:rsidRPr="00965010">
        <w:rPr>
          <w:lang w:val="pt"/>
        </w:rPr>
        <w:t xml:space="preserve">seguido </w:t>
      </w:r>
      <w:r w:rsidR="007F7BFC">
        <w:rPr>
          <w:lang w:val="pt"/>
        </w:rPr>
        <w:t>do</w:t>
      </w:r>
      <w:r w:rsidRPr="00965010">
        <w:rPr>
          <w:lang w:val="pt"/>
        </w:rPr>
        <w:t xml:space="preserve"> </w:t>
      </w:r>
      <w:r w:rsidR="007F7BFC">
        <w:rPr>
          <w:lang w:val="pt"/>
        </w:rPr>
        <w:t xml:space="preserve">respectivo </w:t>
      </w:r>
      <w:r w:rsidRPr="00965010">
        <w:rPr>
          <w:lang w:val="pt"/>
        </w:rPr>
        <w:t xml:space="preserve">número abaixo de cada imagem e um rodapé </w:t>
      </w:r>
      <w:r w:rsidR="007F7BFC">
        <w:rPr>
          <w:lang w:val="pt"/>
        </w:rPr>
        <w:t xml:space="preserve">“Tab.” </w:t>
      </w:r>
      <w:r w:rsidRPr="00965010">
        <w:rPr>
          <w:lang w:val="pt"/>
        </w:rPr>
        <w:t xml:space="preserve">seguido </w:t>
      </w:r>
      <w:r w:rsidR="007F7BFC">
        <w:rPr>
          <w:lang w:val="pt"/>
        </w:rPr>
        <w:t xml:space="preserve">pelo </w:t>
      </w:r>
      <w:r w:rsidRPr="00965010">
        <w:rPr>
          <w:lang w:val="pt"/>
        </w:rPr>
        <w:t xml:space="preserve">número </w:t>
      </w:r>
      <w:r w:rsidR="007F7BFC">
        <w:rPr>
          <w:lang w:val="pt"/>
        </w:rPr>
        <w:t>correspondente</w:t>
      </w:r>
      <w:r w:rsidRPr="00965010">
        <w:rPr>
          <w:lang w:val="pt"/>
        </w:rPr>
        <w:t xml:space="preserve"> abaixo de cada tabela. </w:t>
      </w:r>
    </w:p>
    <w:p w14:paraId="3B8F6EA2" w14:textId="1B757911" w:rsidR="00B22A0C" w:rsidRPr="00965010" w:rsidRDefault="00B22A0C" w:rsidP="00D16F19">
      <w:pPr>
        <w:spacing w:line="240" w:lineRule="auto"/>
        <w:rPr>
          <w:lang w:val="es-ES"/>
        </w:rPr>
      </w:pPr>
      <w:r w:rsidRPr="00965010">
        <w:rPr>
          <w:lang w:val="pt"/>
        </w:rPr>
        <w:t xml:space="preserve">Para facilitar a transferência de arquivos, </w:t>
      </w:r>
      <w:r w:rsidR="007F7BFC">
        <w:rPr>
          <w:lang w:val="pt"/>
        </w:rPr>
        <w:t>a</w:t>
      </w:r>
      <w:r w:rsidRPr="00965010">
        <w:rPr>
          <w:lang w:val="pt"/>
        </w:rPr>
        <w:t xml:space="preserve"> resolução </w:t>
      </w:r>
      <w:r w:rsidR="007F7BFC">
        <w:rPr>
          <w:lang w:val="pt"/>
        </w:rPr>
        <w:t>de</w:t>
      </w:r>
      <w:r w:rsidRPr="00965010">
        <w:rPr>
          <w:lang w:val="pt"/>
        </w:rPr>
        <w:t xml:space="preserve"> cada imagem em .</w:t>
      </w:r>
      <w:proofErr w:type="spellStart"/>
      <w:r w:rsidRPr="00965010">
        <w:rPr>
          <w:lang w:val="pt"/>
        </w:rPr>
        <w:t>jpg</w:t>
      </w:r>
      <w:proofErr w:type="spellEnd"/>
      <w:r w:rsidRPr="00965010">
        <w:rPr>
          <w:lang w:val="pt"/>
        </w:rPr>
        <w:t xml:space="preserve"> </w:t>
      </w:r>
      <w:r w:rsidR="007F7BFC">
        <w:rPr>
          <w:lang w:val="pt"/>
        </w:rPr>
        <w:t xml:space="preserve">deve ser de </w:t>
      </w:r>
      <w:r w:rsidRPr="00965010">
        <w:rPr>
          <w:lang w:val="pt"/>
        </w:rPr>
        <w:t xml:space="preserve">aproximadamente 300 </w:t>
      </w:r>
      <w:proofErr w:type="spellStart"/>
      <w:r w:rsidRPr="00965010">
        <w:rPr>
          <w:lang w:val="pt"/>
        </w:rPr>
        <w:t>dpi</w:t>
      </w:r>
      <w:proofErr w:type="spellEnd"/>
      <w:r w:rsidRPr="00965010">
        <w:rPr>
          <w:lang w:val="pt"/>
        </w:rPr>
        <w:t>.</w:t>
      </w:r>
    </w:p>
    <w:p w14:paraId="60EB3CFC" w14:textId="7F491208" w:rsidR="00B22A0C" w:rsidRPr="00965010" w:rsidRDefault="00B22A0C" w:rsidP="00D16F19">
      <w:pPr>
        <w:spacing w:after="0" w:line="240" w:lineRule="auto"/>
        <w:rPr>
          <w:lang w:val="es-ES"/>
        </w:rPr>
      </w:pPr>
      <w:r>
        <w:rPr>
          <w:lang w:val="es-ES"/>
        </w:rPr>
        <w:br w:type="column"/>
      </w:r>
    </w:p>
    <w:p w14:paraId="2EBAC506" w14:textId="77777777" w:rsidR="00DA7DD6" w:rsidRDefault="00C01DB6" w:rsidP="00D16F19">
      <w:pPr>
        <w:spacing w:after="0" w:line="240" w:lineRule="auto"/>
        <w:jc w:val="left"/>
      </w:pPr>
      <w:bookmarkStart w:id="3" w:name="_heading=h.3znysh7" w:colFirst="0" w:colLast="0"/>
      <w:bookmarkEnd w:id="3"/>
      <w:r>
        <w:rPr>
          <w:noProof/>
        </w:rPr>
        <w:drawing>
          <wp:inline distT="0" distB="0" distL="0" distR="0" wp14:anchorId="2EBAC536" wp14:editId="2EBAC537">
            <wp:extent cx="6207559" cy="3579960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7559" cy="3579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BAC507" w14:textId="5CD47DE4" w:rsidR="00DA7DD6" w:rsidRPr="00965010" w:rsidRDefault="00C01DB6" w:rsidP="00D16F19">
      <w:pPr>
        <w:spacing w:after="0" w:line="240" w:lineRule="auto"/>
        <w:rPr>
          <w:lang w:val="es-ES"/>
        </w:rPr>
      </w:pPr>
      <w:r w:rsidRPr="00965010">
        <w:rPr>
          <w:sz w:val="16"/>
          <w:szCs w:val="16"/>
          <w:lang w:val="pt"/>
        </w:rPr>
        <w:t>Fig. 1</w:t>
      </w:r>
      <w:r w:rsidR="00B22A0C">
        <w:rPr>
          <w:sz w:val="16"/>
          <w:szCs w:val="16"/>
          <w:lang w:val="pt"/>
        </w:rPr>
        <w:t>:</w:t>
      </w:r>
      <w:r w:rsidRPr="00965010">
        <w:rPr>
          <w:sz w:val="16"/>
          <w:szCs w:val="16"/>
          <w:lang w:val="pt"/>
        </w:rPr>
        <w:t xml:space="preserve"> </w:t>
      </w:r>
      <w:r w:rsidR="007F7BFC">
        <w:rPr>
          <w:sz w:val="16"/>
          <w:szCs w:val="16"/>
          <w:lang w:val="pt"/>
        </w:rPr>
        <w:t>R</w:t>
      </w:r>
      <w:r w:rsidR="00002B78">
        <w:rPr>
          <w:sz w:val="16"/>
          <w:szCs w:val="16"/>
          <w:lang w:val="pt"/>
        </w:rPr>
        <w:t>odapé</w:t>
      </w:r>
      <w:r w:rsidR="007F7BFC">
        <w:rPr>
          <w:sz w:val="16"/>
          <w:szCs w:val="16"/>
          <w:lang w:val="pt"/>
        </w:rPr>
        <w:t xml:space="preserve"> de figura</w:t>
      </w:r>
      <w:r w:rsidRPr="00965010">
        <w:rPr>
          <w:sz w:val="16"/>
          <w:szCs w:val="16"/>
          <w:lang w:val="pt"/>
        </w:rPr>
        <w:t xml:space="preserve">. Fonte: Lynch </w:t>
      </w:r>
      <w:r w:rsidR="00002B78">
        <w:rPr>
          <w:sz w:val="16"/>
          <w:szCs w:val="16"/>
          <w:lang w:val="pt"/>
        </w:rPr>
        <w:t>(</w:t>
      </w:r>
      <w:r w:rsidRPr="00965010">
        <w:rPr>
          <w:sz w:val="16"/>
          <w:szCs w:val="16"/>
          <w:lang w:val="pt"/>
        </w:rPr>
        <w:t xml:space="preserve">1960) </w:t>
      </w:r>
      <w:r w:rsidR="00B22A0C">
        <w:rPr>
          <w:sz w:val="16"/>
          <w:szCs w:val="16"/>
          <w:lang w:val="pt"/>
        </w:rPr>
        <w:t xml:space="preserve">ou </w:t>
      </w:r>
      <w:r w:rsidRPr="00965010">
        <w:rPr>
          <w:sz w:val="16"/>
          <w:szCs w:val="16"/>
          <w:lang w:val="pt"/>
        </w:rPr>
        <w:t>Elabora</w:t>
      </w:r>
      <w:r w:rsidR="007F7BFC">
        <w:rPr>
          <w:sz w:val="16"/>
          <w:szCs w:val="16"/>
          <w:lang w:val="pt"/>
        </w:rPr>
        <w:t>ção própria</w:t>
      </w:r>
      <w:r w:rsidRPr="00965010">
        <w:rPr>
          <w:sz w:val="16"/>
          <w:szCs w:val="16"/>
          <w:lang w:val="pt"/>
        </w:rPr>
        <w:t xml:space="preserve"> com base em dados do </w:t>
      </w:r>
      <w:r w:rsidRPr="00002B78">
        <w:rPr>
          <w:sz w:val="16"/>
          <w:szCs w:val="16"/>
          <w:lang w:val="pt"/>
        </w:rPr>
        <w:t>INE (</w:t>
      </w:r>
      <w:r w:rsidR="007F7BFC">
        <w:rPr>
          <w:sz w:val="16"/>
          <w:szCs w:val="16"/>
          <w:lang w:val="pt"/>
        </w:rPr>
        <w:t>ano</w:t>
      </w:r>
      <w:r w:rsidRPr="00002B78">
        <w:rPr>
          <w:sz w:val="16"/>
          <w:szCs w:val="16"/>
          <w:lang w:val="pt"/>
        </w:rPr>
        <w:t>) (se corresponder</w:t>
      </w:r>
      <w:r w:rsidRPr="00965010">
        <w:rPr>
          <w:sz w:val="16"/>
          <w:szCs w:val="16"/>
          <w:lang w:val="pt"/>
        </w:rPr>
        <w:t xml:space="preserve"> a </w:t>
      </w:r>
      <w:r w:rsidR="007F7BFC">
        <w:rPr>
          <w:sz w:val="16"/>
          <w:szCs w:val="16"/>
          <w:lang w:val="pt"/>
        </w:rPr>
        <w:t>elaboração</w:t>
      </w:r>
      <w:r w:rsidRPr="00965010">
        <w:rPr>
          <w:sz w:val="16"/>
          <w:szCs w:val="16"/>
          <w:lang w:val="pt"/>
        </w:rPr>
        <w:t xml:space="preserve"> própria) </w:t>
      </w:r>
    </w:p>
    <w:p w14:paraId="2EBAC508" w14:textId="77777777" w:rsidR="00DA7DD6" w:rsidRPr="00B22A0C" w:rsidRDefault="00DA7DD6" w:rsidP="00D16F19">
      <w:pPr>
        <w:spacing w:after="0" w:line="240" w:lineRule="auto"/>
        <w:rPr>
          <w:sz w:val="16"/>
          <w:szCs w:val="16"/>
          <w:lang w:val="es-ES"/>
        </w:rPr>
      </w:pPr>
    </w:p>
    <w:p w14:paraId="2EBAC509" w14:textId="22827F66" w:rsidR="00DA7DD6" w:rsidRPr="00965010" w:rsidRDefault="00C01DB6" w:rsidP="00D16F19">
      <w:pPr>
        <w:spacing w:line="240" w:lineRule="auto"/>
        <w:rPr>
          <w:lang w:val="es-ES"/>
        </w:rPr>
      </w:pPr>
      <w:r w:rsidRPr="00965010">
        <w:rPr>
          <w:lang w:val="pt"/>
        </w:rPr>
        <w:t xml:space="preserve">As </w:t>
      </w:r>
      <w:r w:rsidRPr="00002B78">
        <w:rPr>
          <w:lang w:val="pt"/>
        </w:rPr>
        <w:t>figuras e</w:t>
      </w:r>
      <w:r w:rsidRPr="00965010">
        <w:rPr>
          <w:lang w:val="pt"/>
        </w:rPr>
        <w:t xml:space="preserve"> tabelas </w:t>
      </w:r>
      <w:r w:rsidR="00575662">
        <w:rPr>
          <w:lang w:val="pt"/>
        </w:rPr>
        <w:t>serão</w:t>
      </w:r>
      <w:r w:rsidRPr="00965010">
        <w:rPr>
          <w:lang w:val="pt"/>
        </w:rPr>
        <w:t xml:space="preserve"> </w:t>
      </w:r>
      <w:r w:rsidR="00575662">
        <w:rPr>
          <w:lang w:val="pt"/>
        </w:rPr>
        <w:t>centralizadas</w:t>
      </w:r>
      <w:r w:rsidRPr="00965010">
        <w:rPr>
          <w:lang w:val="pt"/>
        </w:rPr>
        <w:t xml:space="preserve">. As </w:t>
      </w:r>
      <w:r w:rsidR="00575662">
        <w:rPr>
          <w:lang w:val="pt"/>
        </w:rPr>
        <w:t>tabelas</w:t>
      </w:r>
      <w:r w:rsidRPr="00965010">
        <w:rPr>
          <w:lang w:val="pt"/>
        </w:rPr>
        <w:t xml:space="preserve"> terão linhas de </w:t>
      </w:r>
      <w:r w:rsidR="00575662">
        <w:rPr>
          <w:lang w:val="pt"/>
        </w:rPr>
        <w:t>borda</w:t>
      </w:r>
      <w:r w:rsidRPr="00965010">
        <w:rPr>
          <w:lang w:val="pt"/>
        </w:rPr>
        <w:t xml:space="preserve"> na</w:t>
      </w:r>
      <w:r w:rsidR="00575662">
        <w:rPr>
          <w:lang w:val="pt"/>
        </w:rPr>
        <w:t>s</w:t>
      </w:r>
      <w:r w:rsidRPr="00965010">
        <w:rPr>
          <w:lang w:val="pt"/>
        </w:rPr>
        <w:t xml:space="preserve"> parte</w:t>
      </w:r>
      <w:r w:rsidR="00575662">
        <w:rPr>
          <w:lang w:val="pt"/>
        </w:rPr>
        <w:t>s</w:t>
      </w:r>
      <w:r w:rsidRPr="00965010">
        <w:rPr>
          <w:lang w:val="pt"/>
        </w:rPr>
        <w:t xml:space="preserve"> superior</w:t>
      </w:r>
      <w:r w:rsidR="00F76AD9">
        <w:rPr>
          <w:lang w:val="pt"/>
        </w:rPr>
        <w:t xml:space="preserve"> e</w:t>
      </w:r>
      <w:r w:rsidRPr="00965010">
        <w:rPr>
          <w:lang w:val="pt"/>
        </w:rPr>
        <w:t xml:space="preserve"> inferior e sob o cabeçalho.</w:t>
      </w:r>
    </w:p>
    <w:p w14:paraId="2EBAC50B" w14:textId="3FE38C97" w:rsidR="00DA7DD6" w:rsidRPr="008406AF" w:rsidRDefault="00F76AD9" w:rsidP="00D16F1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/>
          <w:color w:val="000000"/>
          <w:lang w:val="pt-BR"/>
        </w:rPr>
      </w:pPr>
      <w:r>
        <w:rPr>
          <w:b/>
          <w:color w:val="000000"/>
          <w:lang w:val="pt"/>
        </w:rPr>
        <w:t xml:space="preserve">2.3. </w:t>
      </w:r>
      <w:r w:rsidR="00575662">
        <w:rPr>
          <w:b/>
          <w:color w:val="000000"/>
          <w:lang w:val="pt"/>
        </w:rPr>
        <w:t>Citações</w:t>
      </w:r>
      <w:r w:rsidR="00C01DB6" w:rsidRPr="008406AF">
        <w:rPr>
          <w:b/>
          <w:color w:val="000000"/>
          <w:lang w:val="pt"/>
        </w:rPr>
        <w:t xml:space="preserve"> e notas</w:t>
      </w:r>
    </w:p>
    <w:p w14:paraId="2EBAC50C" w14:textId="298FC96F" w:rsidR="00DA7DD6" w:rsidRPr="00965010" w:rsidRDefault="00C01DB6" w:rsidP="00D16F19">
      <w:pPr>
        <w:spacing w:line="240" w:lineRule="auto"/>
        <w:rPr>
          <w:lang w:val="es-ES"/>
        </w:rPr>
      </w:pPr>
      <w:r w:rsidRPr="00965010">
        <w:rPr>
          <w:lang w:val="pt"/>
        </w:rPr>
        <w:t xml:space="preserve">Eles devem ser incluídos no texto </w:t>
      </w:r>
      <w:r w:rsidR="0002607A">
        <w:rPr>
          <w:lang w:val="pt"/>
        </w:rPr>
        <w:t>conforme especificado abaixo</w:t>
      </w:r>
      <w:r w:rsidR="00CF5FD9">
        <w:rPr>
          <w:lang w:val="pt"/>
        </w:rPr>
        <w:t>.</w:t>
      </w:r>
    </w:p>
    <w:p w14:paraId="2EBAC50D" w14:textId="3885B52A" w:rsidR="00DA7DD6" w:rsidRPr="000E0C09" w:rsidRDefault="00F76AD9" w:rsidP="00D16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bCs/>
          <w:i/>
          <w:iCs/>
          <w:color w:val="000000"/>
          <w:lang w:val="pt"/>
        </w:rPr>
        <w:t xml:space="preserve">2.3.1. </w:t>
      </w:r>
      <w:r w:rsidR="00C01DB6" w:rsidRPr="000E0C09">
        <w:rPr>
          <w:bCs/>
          <w:i/>
          <w:iCs/>
          <w:color w:val="000000"/>
          <w:lang w:val="pt"/>
        </w:rPr>
        <w:t>Citações não litera</w:t>
      </w:r>
      <w:r w:rsidR="00AB1AF6">
        <w:rPr>
          <w:bCs/>
          <w:i/>
          <w:iCs/>
          <w:color w:val="000000"/>
          <w:lang w:val="pt"/>
        </w:rPr>
        <w:t>is</w:t>
      </w:r>
    </w:p>
    <w:p w14:paraId="2EBAC50E" w14:textId="27632A89" w:rsidR="00DA7DD6" w:rsidRPr="00965010" w:rsidRDefault="00575662" w:rsidP="00D16F19">
      <w:pPr>
        <w:spacing w:line="240" w:lineRule="auto"/>
        <w:rPr>
          <w:lang w:val="es-ES"/>
        </w:rPr>
      </w:pPr>
      <w:r>
        <w:rPr>
          <w:lang w:val="pt"/>
        </w:rPr>
        <w:t>Nas citações</w:t>
      </w:r>
      <w:r w:rsidR="00C01DB6" w:rsidRPr="00965010">
        <w:rPr>
          <w:lang w:val="pt"/>
        </w:rPr>
        <w:t xml:space="preserve"> não literais (ou seja, citando as ideias do autor, mas em palavras</w:t>
      </w:r>
      <w:r w:rsidR="00C01DB6">
        <w:rPr>
          <w:lang w:val="pt"/>
        </w:rPr>
        <w:t xml:space="preserve"> </w:t>
      </w:r>
      <w:r w:rsidR="00C01DB6" w:rsidRPr="00CF5FD9">
        <w:rPr>
          <w:lang w:val="pt"/>
        </w:rPr>
        <w:t>próprias)</w:t>
      </w:r>
      <w:r>
        <w:rPr>
          <w:lang w:val="pt"/>
        </w:rPr>
        <w:t>,</w:t>
      </w:r>
      <w:r w:rsidR="00C01DB6" w:rsidRPr="00CF5FD9">
        <w:rPr>
          <w:lang w:val="pt"/>
        </w:rPr>
        <w:t xml:space="preserve"> a referência/fonte</w:t>
      </w:r>
      <w:r w:rsidR="00C01DB6">
        <w:rPr>
          <w:lang w:val="pt"/>
        </w:rPr>
        <w:t xml:space="preserve"> </w:t>
      </w:r>
      <w:r w:rsidR="00C01DB6" w:rsidRPr="00965010">
        <w:rPr>
          <w:lang w:val="pt"/>
        </w:rPr>
        <w:t>ser</w:t>
      </w:r>
      <w:r>
        <w:rPr>
          <w:lang w:val="pt"/>
        </w:rPr>
        <w:t>á</w:t>
      </w:r>
      <w:r w:rsidR="00C01DB6" w:rsidRPr="00965010">
        <w:rPr>
          <w:lang w:val="pt"/>
        </w:rPr>
        <w:t xml:space="preserve"> </w:t>
      </w:r>
      <w:r>
        <w:rPr>
          <w:lang w:val="pt"/>
        </w:rPr>
        <w:t>redigida</w:t>
      </w:r>
      <w:r w:rsidR="00C01DB6" w:rsidRPr="00965010">
        <w:rPr>
          <w:lang w:val="pt"/>
        </w:rPr>
        <w:t xml:space="preserve"> no texto entre parênteses, indicando o sobrenome </w:t>
      </w:r>
      <w:r w:rsidRPr="00965010">
        <w:rPr>
          <w:lang w:val="pt"/>
        </w:rPr>
        <w:t xml:space="preserve">do autor </w:t>
      </w:r>
      <w:r w:rsidR="00C01DB6" w:rsidRPr="00965010">
        <w:rPr>
          <w:lang w:val="pt"/>
        </w:rPr>
        <w:t>e o ano</w:t>
      </w:r>
      <w:r>
        <w:rPr>
          <w:lang w:val="pt"/>
        </w:rPr>
        <w:t xml:space="preserve"> da obra</w:t>
      </w:r>
      <w:r w:rsidR="00C01DB6" w:rsidRPr="00965010">
        <w:rPr>
          <w:lang w:val="pt"/>
        </w:rPr>
        <w:t xml:space="preserve">, separados por </w:t>
      </w:r>
      <w:r w:rsidRPr="00965010">
        <w:rPr>
          <w:lang w:val="pt"/>
        </w:rPr>
        <w:t>vírgula</w:t>
      </w:r>
      <w:r w:rsidR="00C01DB6" w:rsidRPr="00965010">
        <w:rPr>
          <w:lang w:val="pt"/>
        </w:rPr>
        <w:t xml:space="preserve"> </w:t>
      </w:r>
      <w:r w:rsidR="00F76AD9">
        <w:rPr>
          <w:lang w:val="pt"/>
        </w:rPr>
        <w:t>[</w:t>
      </w:r>
      <w:r w:rsidR="00F76AD9" w:rsidRPr="00575662">
        <w:rPr>
          <w:i/>
          <w:iCs/>
          <w:lang w:val="pt"/>
        </w:rPr>
        <w:t>exemplo</w:t>
      </w:r>
      <w:r w:rsidR="00F76AD9">
        <w:rPr>
          <w:lang w:val="pt"/>
        </w:rPr>
        <w:t>: (</w:t>
      </w:r>
      <w:r w:rsidR="00C01DB6" w:rsidRPr="00965010">
        <w:rPr>
          <w:lang w:val="pt"/>
        </w:rPr>
        <w:t xml:space="preserve">Martínez, </w:t>
      </w:r>
      <w:r>
        <w:rPr>
          <w:lang w:val="pt"/>
        </w:rPr>
        <w:t>2022</w:t>
      </w:r>
      <w:r w:rsidR="00C01DB6">
        <w:rPr>
          <w:lang w:val="pt"/>
        </w:rPr>
        <w:t>)</w:t>
      </w:r>
      <w:r w:rsidR="00F76AD9">
        <w:rPr>
          <w:lang w:val="pt"/>
        </w:rPr>
        <w:t>]</w:t>
      </w:r>
      <w:r w:rsidR="00C01DB6" w:rsidRPr="00965010">
        <w:rPr>
          <w:lang w:val="pt"/>
        </w:rPr>
        <w:t>.</w:t>
      </w:r>
    </w:p>
    <w:p w14:paraId="2EBAC50F" w14:textId="331B5A26" w:rsidR="00DA7DD6" w:rsidRPr="00965010" w:rsidRDefault="00C01DB6" w:rsidP="00D16F19">
      <w:pPr>
        <w:spacing w:line="240" w:lineRule="auto"/>
        <w:rPr>
          <w:lang w:val="es-ES"/>
        </w:rPr>
      </w:pPr>
      <w:r>
        <w:rPr>
          <w:lang w:val="pt"/>
        </w:rPr>
        <w:t>Caso</w:t>
      </w:r>
      <w:r w:rsidR="00575662">
        <w:rPr>
          <w:lang w:val="pt"/>
        </w:rPr>
        <w:t xml:space="preserve"> </w:t>
      </w:r>
      <w:r>
        <w:rPr>
          <w:lang w:val="pt"/>
        </w:rPr>
        <w:t xml:space="preserve">várias referências/fontes </w:t>
      </w:r>
      <w:r w:rsidRPr="00965010">
        <w:rPr>
          <w:lang w:val="pt"/>
        </w:rPr>
        <w:t>sejam incluídas</w:t>
      </w:r>
      <w:r>
        <w:rPr>
          <w:lang w:val="pt"/>
        </w:rPr>
        <w:t xml:space="preserve"> na mesma </w:t>
      </w:r>
      <w:r w:rsidR="00CF5FD9">
        <w:rPr>
          <w:lang w:val="pt"/>
        </w:rPr>
        <w:t>citação</w:t>
      </w:r>
      <w:r w:rsidRPr="00267223">
        <w:rPr>
          <w:lang w:val="pt"/>
        </w:rPr>
        <w:t>, serão citadas</w:t>
      </w:r>
      <w:r w:rsidRPr="00965010">
        <w:rPr>
          <w:lang w:val="pt"/>
        </w:rPr>
        <w:t xml:space="preserve"> </w:t>
      </w:r>
      <w:r>
        <w:rPr>
          <w:lang w:val="pt"/>
        </w:rPr>
        <w:t xml:space="preserve">em </w:t>
      </w:r>
      <w:r w:rsidRPr="00965010">
        <w:rPr>
          <w:lang w:val="pt"/>
        </w:rPr>
        <w:t xml:space="preserve">ordem cronológica e separadas por um ponto e vírgula </w:t>
      </w:r>
      <w:r w:rsidR="00F76AD9">
        <w:rPr>
          <w:lang w:val="pt"/>
        </w:rPr>
        <w:t>[</w:t>
      </w:r>
      <w:r w:rsidR="00F76AD9" w:rsidRPr="00575662">
        <w:rPr>
          <w:i/>
          <w:iCs/>
          <w:lang w:val="pt"/>
        </w:rPr>
        <w:t>exemplos</w:t>
      </w:r>
      <w:r w:rsidR="00F76AD9">
        <w:rPr>
          <w:lang w:val="pt"/>
        </w:rPr>
        <w:t>: (</w:t>
      </w:r>
      <w:proofErr w:type="spellStart"/>
      <w:r w:rsidRPr="00965010">
        <w:rPr>
          <w:lang w:val="pt"/>
        </w:rPr>
        <w:t>Cirigliano</w:t>
      </w:r>
      <w:proofErr w:type="spellEnd"/>
      <w:r w:rsidRPr="00965010">
        <w:rPr>
          <w:lang w:val="pt"/>
        </w:rPr>
        <w:t xml:space="preserve">, </w:t>
      </w:r>
      <w:r w:rsidR="00575662">
        <w:rPr>
          <w:lang w:val="pt"/>
        </w:rPr>
        <w:t>2005</w:t>
      </w:r>
      <w:r w:rsidRPr="00965010">
        <w:rPr>
          <w:lang w:val="pt"/>
        </w:rPr>
        <w:t xml:space="preserve">; </w:t>
      </w:r>
      <w:proofErr w:type="spellStart"/>
      <w:r w:rsidRPr="00965010">
        <w:rPr>
          <w:lang w:val="pt"/>
        </w:rPr>
        <w:t>Saramona</w:t>
      </w:r>
      <w:proofErr w:type="spellEnd"/>
      <w:r w:rsidRPr="00965010">
        <w:rPr>
          <w:lang w:val="pt"/>
        </w:rPr>
        <w:t xml:space="preserve">, </w:t>
      </w:r>
      <w:r w:rsidR="00575662">
        <w:rPr>
          <w:lang w:val="pt"/>
        </w:rPr>
        <w:t>2010</w:t>
      </w:r>
      <w:r w:rsidRPr="00965010">
        <w:rPr>
          <w:lang w:val="pt"/>
        </w:rPr>
        <w:t xml:space="preserve">; Marin, </w:t>
      </w:r>
      <w:r w:rsidR="00575662">
        <w:rPr>
          <w:lang w:val="pt"/>
        </w:rPr>
        <w:t>2021</w:t>
      </w:r>
      <w:r w:rsidR="00F76AD9">
        <w:rPr>
          <w:lang w:val="pt"/>
        </w:rPr>
        <w:t>)]</w:t>
      </w:r>
      <w:r w:rsidRPr="00965010">
        <w:rPr>
          <w:lang w:val="pt"/>
        </w:rPr>
        <w:t>.</w:t>
      </w:r>
    </w:p>
    <w:p w14:paraId="2EBAC510" w14:textId="6F6DA817" w:rsidR="00DA7DD6" w:rsidRPr="00965010" w:rsidRDefault="00C01DB6" w:rsidP="00D16F19">
      <w:pPr>
        <w:spacing w:line="240" w:lineRule="auto"/>
        <w:rPr>
          <w:lang w:val="es-ES"/>
        </w:rPr>
      </w:pPr>
      <w:r w:rsidRPr="00965010">
        <w:rPr>
          <w:lang w:val="pt"/>
        </w:rPr>
        <w:t xml:space="preserve">Se a referência incluir várias obras do mesmo autor, bastará colocar o sobrenome e os anos das diferentes obras separadas por </w:t>
      </w:r>
      <w:r w:rsidR="00575662">
        <w:rPr>
          <w:lang w:val="pt"/>
        </w:rPr>
        <w:t>vírgulas</w:t>
      </w:r>
      <w:r w:rsidRPr="00965010">
        <w:rPr>
          <w:lang w:val="pt"/>
        </w:rPr>
        <w:t>, distinguindo</w:t>
      </w:r>
      <w:r w:rsidR="00AB1AF6">
        <w:rPr>
          <w:lang w:val="pt"/>
        </w:rPr>
        <w:t xml:space="preserve"> </w:t>
      </w:r>
      <w:r w:rsidRPr="00965010">
        <w:rPr>
          <w:lang w:val="pt"/>
        </w:rPr>
        <w:t>por letras (a, b etc.) aquelas public</w:t>
      </w:r>
      <w:r w:rsidR="00AB1AF6">
        <w:rPr>
          <w:lang w:val="pt"/>
        </w:rPr>
        <w:t>adas</w:t>
      </w:r>
      <w:r w:rsidRPr="00965010">
        <w:rPr>
          <w:lang w:val="pt"/>
        </w:rPr>
        <w:t xml:space="preserve"> no mesmo ano </w:t>
      </w:r>
      <w:r w:rsidR="00F76AD9">
        <w:rPr>
          <w:lang w:val="pt"/>
        </w:rPr>
        <w:t>[</w:t>
      </w:r>
      <w:r w:rsidR="00F76AD9" w:rsidRPr="00AB1AF6">
        <w:rPr>
          <w:i/>
          <w:iCs/>
          <w:lang w:val="pt"/>
        </w:rPr>
        <w:t>exemplo</w:t>
      </w:r>
      <w:r w:rsidR="00F76AD9">
        <w:rPr>
          <w:lang w:val="pt"/>
        </w:rPr>
        <w:t>:</w:t>
      </w:r>
      <w:r w:rsidRPr="00965010">
        <w:rPr>
          <w:lang w:val="pt"/>
        </w:rPr>
        <w:t xml:space="preserve"> (Casas, </w:t>
      </w:r>
      <w:bookmarkStart w:id="4" w:name="_Hlk99448753"/>
      <w:r w:rsidR="00AB1AF6">
        <w:rPr>
          <w:lang w:val="pt"/>
        </w:rPr>
        <w:t>2000</w:t>
      </w:r>
      <w:r w:rsidRPr="00965010">
        <w:rPr>
          <w:lang w:val="pt"/>
        </w:rPr>
        <w:t xml:space="preserve">, </w:t>
      </w:r>
      <w:r w:rsidR="00AB1AF6">
        <w:rPr>
          <w:lang w:val="pt"/>
        </w:rPr>
        <w:t>2016</w:t>
      </w:r>
      <w:r w:rsidRPr="00965010">
        <w:rPr>
          <w:lang w:val="pt"/>
        </w:rPr>
        <w:t xml:space="preserve">, </w:t>
      </w:r>
      <w:r w:rsidR="00AB1AF6">
        <w:rPr>
          <w:lang w:val="pt"/>
        </w:rPr>
        <w:t>201</w:t>
      </w:r>
      <w:r w:rsidRPr="00965010">
        <w:rPr>
          <w:lang w:val="pt"/>
        </w:rPr>
        <w:t xml:space="preserve">7a, </w:t>
      </w:r>
      <w:r w:rsidR="00AB1AF6">
        <w:rPr>
          <w:lang w:val="pt"/>
        </w:rPr>
        <w:t>201</w:t>
      </w:r>
      <w:r w:rsidRPr="00965010">
        <w:rPr>
          <w:lang w:val="pt"/>
        </w:rPr>
        <w:t xml:space="preserve">7b, </w:t>
      </w:r>
      <w:r w:rsidR="00AB1AF6">
        <w:rPr>
          <w:lang w:val="pt"/>
        </w:rPr>
        <w:t>2020</w:t>
      </w:r>
      <w:bookmarkEnd w:id="4"/>
      <w:r w:rsidRPr="00965010">
        <w:rPr>
          <w:lang w:val="pt"/>
        </w:rPr>
        <w:t>)</w:t>
      </w:r>
      <w:r w:rsidR="00F76AD9">
        <w:rPr>
          <w:lang w:val="pt"/>
        </w:rPr>
        <w:t>]</w:t>
      </w:r>
      <w:r w:rsidRPr="00965010">
        <w:rPr>
          <w:lang w:val="pt"/>
        </w:rPr>
        <w:t>.</w:t>
      </w:r>
    </w:p>
    <w:p w14:paraId="2EBAC511" w14:textId="2C04F631" w:rsidR="00DA7DD6" w:rsidRPr="00965010" w:rsidRDefault="00C01DB6" w:rsidP="00D16F19">
      <w:pPr>
        <w:spacing w:line="240" w:lineRule="auto"/>
        <w:rPr>
          <w:lang w:val="es-ES"/>
        </w:rPr>
      </w:pPr>
      <w:r w:rsidRPr="00965010">
        <w:rPr>
          <w:lang w:val="pt"/>
        </w:rPr>
        <w:t xml:space="preserve">Se o </w:t>
      </w:r>
      <w:r w:rsidR="00AB1AF6">
        <w:rPr>
          <w:lang w:val="pt"/>
        </w:rPr>
        <w:t>sobrenome</w:t>
      </w:r>
      <w:r w:rsidR="002B5D54">
        <w:rPr>
          <w:lang w:val="pt"/>
        </w:rPr>
        <w:t xml:space="preserve"> do autor faz</w:t>
      </w:r>
      <w:r>
        <w:rPr>
          <w:lang w:val="pt"/>
        </w:rPr>
        <w:t xml:space="preserve"> </w:t>
      </w:r>
      <w:r w:rsidRPr="00965010">
        <w:rPr>
          <w:lang w:val="pt"/>
        </w:rPr>
        <w:t>parte do texto, entre parênteses</w:t>
      </w:r>
      <w:r w:rsidR="00AB1AF6">
        <w:rPr>
          <w:lang w:val="pt"/>
        </w:rPr>
        <w:t xml:space="preserve"> será especificado apenas </w:t>
      </w:r>
      <w:r w:rsidRPr="00965010">
        <w:rPr>
          <w:lang w:val="pt"/>
        </w:rPr>
        <w:t xml:space="preserve">o </w:t>
      </w:r>
      <w:r w:rsidR="00AB1AF6">
        <w:rPr>
          <w:lang w:val="pt"/>
        </w:rPr>
        <w:t xml:space="preserve">da obra </w:t>
      </w:r>
      <w:r w:rsidR="00F76AD9">
        <w:rPr>
          <w:lang w:val="pt"/>
        </w:rPr>
        <w:t>[</w:t>
      </w:r>
      <w:r w:rsidR="00F76AD9" w:rsidRPr="00AB1AF6">
        <w:rPr>
          <w:i/>
          <w:iCs/>
          <w:lang w:val="pt"/>
        </w:rPr>
        <w:t>exemplo</w:t>
      </w:r>
      <w:r w:rsidR="00F76AD9">
        <w:rPr>
          <w:lang w:val="pt"/>
        </w:rPr>
        <w:t>:</w:t>
      </w:r>
      <w:r w:rsidRPr="00965010">
        <w:rPr>
          <w:lang w:val="pt"/>
        </w:rPr>
        <w:t xml:space="preserve"> </w:t>
      </w:r>
      <w:proofErr w:type="spellStart"/>
      <w:r w:rsidRPr="00965010">
        <w:rPr>
          <w:lang w:val="pt"/>
        </w:rPr>
        <w:t>Holmber</w:t>
      </w:r>
      <w:proofErr w:type="spellEnd"/>
      <w:r w:rsidRPr="00965010">
        <w:rPr>
          <w:lang w:val="pt"/>
        </w:rPr>
        <w:t xml:space="preserve"> (</w:t>
      </w:r>
      <w:r w:rsidR="00AB1AF6">
        <w:rPr>
          <w:lang w:val="pt"/>
        </w:rPr>
        <w:t>2022</w:t>
      </w:r>
      <w:r w:rsidRPr="00965010">
        <w:rPr>
          <w:lang w:val="pt"/>
        </w:rPr>
        <w:t>) afirm</w:t>
      </w:r>
      <w:r w:rsidR="00AB1AF6">
        <w:rPr>
          <w:lang w:val="pt"/>
        </w:rPr>
        <w:t>a</w:t>
      </w:r>
      <w:r w:rsidRPr="00965010">
        <w:rPr>
          <w:lang w:val="pt"/>
        </w:rPr>
        <w:t xml:space="preserve"> que</w:t>
      </w:r>
      <w:r w:rsidR="00F76AD9">
        <w:rPr>
          <w:lang w:val="pt"/>
        </w:rPr>
        <w:t xml:space="preserve"> "</w:t>
      </w:r>
      <w:r w:rsidR="00E70F91">
        <w:rPr>
          <w:lang w:val="pt"/>
        </w:rPr>
        <w:t>(</w:t>
      </w:r>
      <w:r w:rsidRPr="00965010">
        <w:rPr>
          <w:lang w:val="pt"/>
        </w:rPr>
        <w:t>...</w:t>
      </w:r>
      <w:r w:rsidR="00E70F91">
        <w:rPr>
          <w:lang w:val="pt"/>
        </w:rPr>
        <w:t>)"</w:t>
      </w:r>
      <w:r w:rsidR="00F76AD9">
        <w:rPr>
          <w:lang w:val="pt"/>
        </w:rPr>
        <w:t>]</w:t>
      </w:r>
      <w:r w:rsidR="004656F1">
        <w:rPr>
          <w:lang w:val="pt"/>
        </w:rPr>
        <w:t>.</w:t>
      </w:r>
    </w:p>
    <w:p w14:paraId="2EBAC512" w14:textId="113D1D5D" w:rsidR="00DA7DD6" w:rsidRPr="000E0C09" w:rsidRDefault="00F76AD9" w:rsidP="00D16F1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bCs/>
          <w:i/>
          <w:iCs/>
          <w:color w:val="000000"/>
          <w:lang w:val="pt"/>
        </w:rPr>
        <w:t xml:space="preserve">2.3.2. </w:t>
      </w:r>
      <w:r w:rsidR="00AB1AF6">
        <w:rPr>
          <w:bCs/>
          <w:i/>
          <w:iCs/>
          <w:color w:val="000000"/>
          <w:lang w:val="pt"/>
        </w:rPr>
        <w:t>Citações literais</w:t>
      </w:r>
    </w:p>
    <w:p w14:paraId="2EBAC513" w14:textId="12353538" w:rsidR="00DA7DD6" w:rsidRPr="00965010" w:rsidRDefault="00C01DB6" w:rsidP="00D16F19">
      <w:pPr>
        <w:spacing w:line="240" w:lineRule="auto"/>
        <w:rPr>
          <w:lang w:val="es-ES"/>
        </w:rPr>
      </w:pPr>
      <w:r w:rsidRPr="00965010">
        <w:rPr>
          <w:lang w:val="pt"/>
        </w:rPr>
        <w:t xml:space="preserve">As citações </w:t>
      </w:r>
      <w:r w:rsidR="00AB1AF6">
        <w:rPr>
          <w:lang w:val="pt"/>
        </w:rPr>
        <w:t>literais</w:t>
      </w:r>
      <w:r w:rsidRPr="00965010">
        <w:rPr>
          <w:lang w:val="pt"/>
        </w:rPr>
        <w:t xml:space="preserve"> serão incluídas entre aspas e, em seguida, entre parênteses, será indicado o sobrenome do autor do texto, o ano e a página ou páginas da</w:t>
      </w:r>
      <w:r w:rsidR="00AB1AF6">
        <w:rPr>
          <w:lang w:val="pt"/>
        </w:rPr>
        <w:t xml:space="preserve">s quais foi extraído </w:t>
      </w:r>
      <w:r w:rsidRPr="00965010">
        <w:rPr>
          <w:lang w:val="pt"/>
        </w:rPr>
        <w:t xml:space="preserve">o </w:t>
      </w:r>
      <w:r w:rsidR="00AB1AF6">
        <w:rPr>
          <w:lang w:val="pt"/>
        </w:rPr>
        <w:t>trecho</w:t>
      </w:r>
      <w:r w:rsidRPr="00965010">
        <w:rPr>
          <w:lang w:val="pt"/>
        </w:rPr>
        <w:t xml:space="preserve">. </w:t>
      </w:r>
      <w:r w:rsidR="002D0FC7">
        <w:rPr>
          <w:lang w:val="pt"/>
        </w:rPr>
        <w:t>[</w:t>
      </w:r>
      <w:r w:rsidRPr="002D0FC7">
        <w:rPr>
          <w:i/>
          <w:iCs/>
          <w:lang w:val="pt"/>
        </w:rPr>
        <w:t>e</w:t>
      </w:r>
      <w:r w:rsidR="00AB1AF6">
        <w:rPr>
          <w:i/>
          <w:iCs/>
          <w:lang w:val="pt"/>
        </w:rPr>
        <w:t>x</w:t>
      </w:r>
      <w:r w:rsidRPr="002D0FC7">
        <w:rPr>
          <w:i/>
          <w:iCs/>
          <w:lang w:val="pt"/>
        </w:rPr>
        <w:t>emplo:</w:t>
      </w:r>
      <w:r w:rsidRPr="00965010">
        <w:rPr>
          <w:lang w:val="pt"/>
        </w:rPr>
        <w:t xml:space="preserve"> "por educação a distância</w:t>
      </w:r>
      <w:r w:rsidR="007162F3">
        <w:rPr>
          <w:lang w:val="pt"/>
        </w:rPr>
        <w:t>,</w:t>
      </w:r>
      <w:r w:rsidRPr="00965010">
        <w:rPr>
          <w:lang w:val="pt"/>
        </w:rPr>
        <w:t xml:space="preserve"> </w:t>
      </w:r>
      <w:r w:rsidR="007162F3">
        <w:rPr>
          <w:lang w:val="pt"/>
        </w:rPr>
        <w:t xml:space="preserve">entende-se </w:t>
      </w:r>
      <w:r w:rsidRPr="00965010">
        <w:rPr>
          <w:lang w:val="pt"/>
        </w:rPr>
        <w:t>(...) contato ocasional com outros alunos" (</w:t>
      </w:r>
      <w:proofErr w:type="spellStart"/>
      <w:r w:rsidRPr="00965010">
        <w:rPr>
          <w:lang w:val="pt"/>
        </w:rPr>
        <w:t>Rowntree</w:t>
      </w:r>
      <w:proofErr w:type="spellEnd"/>
      <w:r w:rsidRPr="00965010">
        <w:rPr>
          <w:lang w:val="pt"/>
        </w:rPr>
        <w:t>, 1986:16)</w:t>
      </w:r>
      <w:r w:rsidR="002D0FC7">
        <w:rPr>
          <w:lang w:val="pt"/>
        </w:rPr>
        <w:t>]</w:t>
      </w:r>
      <w:r w:rsidRPr="00965010">
        <w:rPr>
          <w:lang w:val="pt"/>
        </w:rPr>
        <w:t>.</w:t>
      </w:r>
    </w:p>
    <w:p w14:paraId="2EBAC514" w14:textId="517927C6" w:rsidR="00DA7DD6" w:rsidRPr="00965010" w:rsidRDefault="00C01DB6" w:rsidP="00D16F19">
      <w:pPr>
        <w:spacing w:line="240" w:lineRule="auto"/>
        <w:rPr>
          <w:lang w:val="es-ES"/>
        </w:rPr>
      </w:pPr>
      <w:r w:rsidRPr="00965010">
        <w:rPr>
          <w:lang w:val="pt"/>
        </w:rPr>
        <w:t xml:space="preserve">Se o </w:t>
      </w:r>
      <w:r w:rsidR="00AB1AF6">
        <w:rPr>
          <w:lang w:val="pt"/>
        </w:rPr>
        <w:t>sobrenome</w:t>
      </w:r>
      <w:r w:rsidR="00E70F91">
        <w:rPr>
          <w:lang w:val="pt"/>
        </w:rPr>
        <w:t xml:space="preserve"> do autor</w:t>
      </w:r>
      <w:r>
        <w:rPr>
          <w:lang w:val="pt"/>
        </w:rPr>
        <w:t xml:space="preserve"> </w:t>
      </w:r>
      <w:r w:rsidRPr="00965010">
        <w:rPr>
          <w:lang w:val="pt"/>
        </w:rPr>
        <w:t xml:space="preserve">faz parte do texto, seria assim: Como </w:t>
      </w:r>
      <w:r w:rsidR="007162F3" w:rsidRPr="00965010">
        <w:rPr>
          <w:lang w:val="pt"/>
        </w:rPr>
        <w:t>apont</w:t>
      </w:r>
      <w:r w:rsidR="007162F3">
        <w:rPr>
          <w:lang w:val="pt"/>
        </w:rPr>
        <w:t>a</w:t>
      </w:r>
      <w:r w:rsidR="007162F3" w:rsidRPr="00965010">
        <w:rPr>
          <w:lang w:val="pt"/>
        </w:rPr>
        <w:t xml:space="preserve"> </w:t>
      </w:r>
      <w:r w:rsidRPr="00965010">
        <w:rPr>
          <w:lang w:val="pt"/>
        </w:rPr>
        <w:t>Keegan (1986:102)</w:t>
      </w:r>
      <w:r w:rsidR="007162F3">
        <w:rPr>
          <w:lang w:val="pt"/>
        </w:rPr>
        <w:t>,</w:t>
      </w:r>
      <w:r w:rsidRPr="00965010">
        <w:rPr>
          <w:lang w:val="pt"/>
        </w:rPr>
        <w:t xml:space="preserve"> "educação contemporânea</w:t>
      </w:r>
      <w:r w:rsidR="00E70F91">
        <w:rPr>
          <w:lang w:val="pt"/>
        </w:rPr>
        <w:t xml:space="preserve"> (</w:t>
      </w:r>
      <w:proofErr w:type="gramStart"/>
      <w:r w:rsidRPr="00965010">
        <w:rPr>
          <w:lang w:val="pt"/>
        </w:rPr>
        <w:t>...</w:t>
      </w:r>
      <w:r>
        <w:rPr>
          <w:lang w:val="pt"/>
        </w:rPr>
        <w:t xml:space="preserve"> </w:t>
      </w:r>
      <w:r w:rsidR="00E70F91">
        <w:rPr>
          <w:lang w:val="pt"/>
        </w:rPr>
        <w:t>)</w:t>
      </w:r>
      <w:proofErr w:type="gramEnd"/>
      <w:r w:rsidRPr="00965010">
        <w:rPr>
          <w:lang w:val="pt"/>
        </w:rPr>
        <w:t>"</w:t>
      </w:r>
      <w:r w:rsidR="00FC1EB5">
        <w:rPr>
          <w:lang w:val="pt"/>
        </w:rPr>
        <w:t>.</w:t>
      </w:r>
    </w:p>
    <w:p w14:paraId="2EBAC515" w14:textId="28585F15" w:rsidR="00DA7DD6" w:rsidRPr="000E0C09" w:rsidRDefault="002D0FC7" w:rsidP="00D16F1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bCs/>
          <w:i/>
          <w:iCs/>
          <w:color w:val="000000"/>
          <w:lang w:val="pt"/>
        </w:rPr>
        <w:t xml:space="preserve">2.3.3. </w:t>
      </w:r>
      <w:r w:rsidR="00C01DB6" w:rsidRPr="000E0C09">
        <w:rPr>
          <w:bCs/>
          <w:i/>
          <w:iCs/>
          <w:color w:val="000000"/>
          <w:lang w:val="pt"/>
        </w:rPr>
        <w:t>Notas</w:t>
      </w:r>
    </w:p>
    <w:p w14:paraId="2EBAC516" w14:textId="767317E0" w:rsidR="00DA7DD6" w:rsidRPr="00965010" w:rsidRDefault="00C01DB6" w:rsidP="00D16F19">
      <w:pPr>
        <w:spacing w:line="240" w:lineRule="auto"/>
        <w:rPr>
          <w:lang w:val="es-ES"/>
        </w:rPr>
      </w:pPr>
      <w:r w:rsidRPr="00965010">
        <w:rPr>
          <w:lang w:val="pt"/>
        </w:rPr>
        <w:t xml:space="preserve">As notas devem ser evitadas </w:t>
      </w:r>
      <w:r w:rsidR="007162F3">
        <w:rPr>
          <w:lang w:val="pt"/>
        </w:rPr>
        <w:t>a</w:t>
      </w:r>
      <w:r w:rsidRPr="00965010">
        <w:rPr>
          <w:lang w:val="pt"/>
        </w:rPr>
        <w:t xml:space="preserve">o máximo. </w:t>
      </w:r>
      <w:r w:rsidR="002D0FC7">
        <w:rPr>
          <w:lang w:val="pt"/>
        </w:rPr>
        <w:t xml:space="preserve">Em caso de necessidade absoluta, </w:t>
      </w:r>
      <w:r w:rsidR="007162F3">
        <w:rPr>
          <w:lang w:val="pt"/>
        </w:rPr>
        <w:t>deverão ser inseridas com</w:t>
      </w:r>
      <w:r w:rsidRPr="00965010">
        <w:rPr>
          <w:lang w:val="pt"/>
        </w:rPr>
        <w:t xml:space="preserve">o rodapé </w:t>
      </w:r>
      <w:r w:rsidR="007162F3">
        <w:rPr>
          <w:lang w:val="pt"/>
        </w:rPr>
        <w:t xml:space="preserve">da página, </w:t>
      </w:r>
      <w:r w:rsidR="0068076C">
        <w:rPr>
          <w:lang w:val="pt"/>
        </w:rPr>
        <w:t xml:space="preserve">com </w:t>
      </w:r>
      <w:r w:rsidRPr="00965010">
        <w:rPr>
          <w:lang w:val="pt"/>
        </w:rPr>
        <w:t>enumeração contínua</w:t>
      </w:r>
      <w:r w:rsidR="007162F3">
        <w:rPr>
          <w:lang w:val="pt"/>
        </w:rPr>
        <w:t xml:space="preserve"> e</w:t>
      </w:r>
      <w:r w:rsidRPr="00965010">
        <w:rPr>
          <w:lang w:val="pt"/>
        </w:rPr>
        <w:t xml:space="preserve"> com chamada </w:t>
      </w:r>
      <w:r w:rsidR="007162F3">
        <w:rPr>
          <w:lang w:val="pt"/>
        </w:rPr>
        <w:t>sobrescrita</w:t>
      </w:r>
      <w:r w:rsidRPr="00965010">
        <w:rPr>
          <w:lang w:val="pt"/>
        </w:rPr>
        <w:t xml:space="preserve"> na letra </w:t>
      </w:r>
      <w:r w:rsidR="002D0FC7">
        <w:rPr>
          <w:lang w:val="pt"/>
        </w:rPr>
        <w:t>Arial</w:t>
      </w:r>
      <w:r w:rsidR="007162F3">
        <w:rPr>
          <w:lang w:val="pt"/>
        </w:rPr>
        <w:t>,</w:t>
      </w:r>
      <w:r>
        <w:rPr>
          <w:lang w:val="pt"/>
        </w:rPr>
        <w:t xml:space="preserve"> </w:t>
      </w:r>
      <w:r w:rsidRPr="00965010">
        <w:rPr>
          <w:lang w:val="pt"/>
        </w:rPr>
        <w:t>8</w:t>
      </w:r>
      <w:r w:rsidR="007162F3">
        <w:rPr>
          <w:lang w:val="pt"/>
        </w:rPr>
        <w:t xml:space="preserve">, que </w:t>
      </w:r>
      <w:r w:rsidRPr="00965010">
        <w:rPr>
          <w:lang w:val="pt"/>
        </w:rPr>
        <w:t xml:space="preserve">deve </w:t>
      </w:r>
      <w:r w:rsidR="007162F3">
        <w:rPr>
          <w:lang w:val="pt"/>
        </w:rPr>
        <w:t xml:space="preserve">ser colocada após </w:t>
      </w:r>
      <w:r w:rsidRPr="00965010">
        <w:rPr>
          <w:lang w:val="pt"/>
        </w:rPr>
        <w:t>uma marca de pontuação.</w:t>
      </w:r>
    </w:p>
    <w:p w14:paraId="2EBAC518" w14:textId="17C4B17E" w:rsidR="00DA7DD6" w:rsidRPr="008406AF" w:rsidRDefault="008406AF" w:rsidP="00D16F19">
      <w:pPr>
        <w:spacing w:before="240" w:after="24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pt"/>
        </w:rPr>
        <w:lastRenderedPageBreak/>
        <w:t xml:space="preserve">3. </w:t>
      </w:r>
      <w:r w:rsidR="002D0FC7" w:rsidRPr="008406AF">
        <w:rPr>
          <w:b/>
          <w:sz w:val="24"/>
          <w:szCs w:val="24"/>
          <w:lang w:val="pt"/>
        </w:rPr>
        <w:t>Referências</w:t>
      </w:r>
    </w:p>
    <w:p w14:paraId="22689BD4" w14:textId="3BE635BC" w:rsidR="0081605B" w:rsidRPr="00965010" w:rsidRDefault="00C01DB6" w:rsidP="00D16F19">
      <w:pPr>
        <w:spacing w:line="240" w:lineRule="auto"/>
        <w:rPr>
          <w:lang w:val="es-ES"/>
        </w:rPr>
      </w:pPr>
      <w:r w:rsidRPr="00965010">
        <w:rPr>
          <w:lang w:val="pt"/>
        </w:rPr>
        <w:t xml:space="preserve">As referências </w:t>
      </w:r>
      <w:r w:rsidRPr="003825A9">
        <w:rPr>
          <w:lang w:val="pt"/>
        </w:rPr>
        <w:t xml:space="preserve">incluem </w:t>
      </w:r>
      <w:r w:rsidR="002D0FC7">
        <w:rPr>
          <w:lang w:val="pt"/>
        </w:rPr>
        <w:t>livros</w:t>
      </w:r>
      <w:r w:rsidRPr="00A81B90">
        <w:rPr>
          <w:lang w:val="pt"/>
        </w:rPr>
        <w:t xml:space="preserve">, </w:t>
      </w:r>
      <w:r w:rsidR="00374F24" w:rsidRPr="00A81B90">
        <w:rPr>
          <w:color w:val="000000"/>
          <w:lang w:val="pt"/>
        </w:rPr>
        <w:t>fontes eletrônicas</w:t>
      </w:r>
      <w:r>
        <w:rPr>
          <w:lang w:val="pt"/>
        </w:rPr>
        <w:t xml:space="preserve">, </w:t>
      </w:r>
      <w:r w:rsidRPr="00020491">
        <w:rPr>
          <w:lang w:val="pt"/>
        </w:rPr>
        <w:t xml:space="preserve">artigos, </w:t>
      </w:r>
      <w:r w:rsidR="007162F3">
        <w:rPr>
          <w:lang w:val="pt"/>
        </w:rPr>
        <w:t>normas</w:t>
      </w:r>
      <w:r w:rsidRPr="00020491">
        <w:rPr>
          <w:lang w:val="pt"/>
        </w:rPr>
        <w:t xml:space="preserve"> e outras fontes. </w:t>
      </w:r>
      <w:r w:rsidR="007162F3">
        <w:rPr>
          <w:lang w:val="pt"/>
        </w:rPr>
        <w:t>D</w:t>
      </w:r>
      <w:r w:rsidR="0077112F" w:rsidRPr="0077112F">
        <w:rPr>
          <w:lang w:val="pt"/>
        </w:rPr>
        <w:t>evem estar em uma lista organizada em ordem alfabética de autoria (e tempor</w:t>
      </w:r>
      <w:r w:rsidR="007162F3">
        <w:rPr>
          <w:lang w:val="pt"/>
        </w:rPr>
        <w:t>al</w:t>
      </w:r>
      <w:r w:rsidR="0077112F" w:rsidRPr="0077112F">
        <w:rPr>
          <w:lang w:val="pt"/>
        </w:rPr>
        <w:t xml:space="preserve"> para a mesma autoria</w:t>
      </w:r>
      <w:r w:rsidR="007162F3">
        <w:rPr>
          <w:lang w:val="pt"/>
        </w:rPr>
        <w:t xml:space="preserve">, </w:t>
      </w:r>
      <w:r w:rsidR="0077112F" w:rsidRPr="0077112F">
        <w:rPr>
          <w:lang w:val="pt"/>
        </w:rPr>
        <w:t xml:space="preserve">da </w:t>
      </w:r>
      <w:r w:rsidR="002D0FC7">
        <w:rPr>
          <w:lang w:val="pt"/>
        </w:rPr>
        <w:t xml:space="preserve">mais antiga </w:t>
      </w:r>
      <w:r w:rsidR="0077112F" w:rsidRPr="0077112F">
        <w:rPr>
          <w:lang w:val="pt"/>
        </w:rPr>
        <w:t xml:space="preserve">à mais </w:t>
      </w:r>
      <w:r w:rsidR="007162F3">
        <w:rPr>
          <w:lang w:val="pt"/>
        </w:rPr>
        <w:t>recente</w:t>
      </w:r>
      <w:r w:rsidR="0077112F" w:rsidRPr="0077112F">
        <w:rPr>
          <w:lang w:val="pt"/>
        </w:rPr>
        <w:t>).</w:t>
      </w:r>
      <w:r>
        <w:rPr>
          <w:lang w:val="pt"/>
        </w:rPr>
        <w:t xml:space="preserve"> </w:t>
      </w:r>
      <w:r w:rsidR="00B16887" w:rsidRPr="00B16887">
        <w:rPr>
          <w:lang w:val="pt"/>
        </w:rPr>
        <w:t>O modelo de referência utilizado é o padrão APA.</w:t>
      </w:r>
      <w:r>
        <w:rPr>
          <w:lang w:val="pt"/>
        </w:rPr>
        <w:t xml:space="preserve"> </w:t>
      </w:r>
      <w:r w:rsidR="0081605B" w:rsidRPr="00965010">
        <w:rPr>
          <w:lang w:val="pt"/>
        </w:rPr>
        <w:t xml:space="preserve">Para mais informações, consulte o </w:t>
      </w:r>
      <w:r w:rsidR="007162F3">
        <w:rPr>
          <w:lang w:val="pt"/>
        </w:rPr>
        <w:t>sítio eletrônico</w:t>
      </w:r>
      <w:r w:rsidR="0081605B" w:rsidRPr="00965010">
        <w:rPr>
          <w:lang w:val="pt"/>
        </w:rPr>
        <w:t xml:space="preserve">: </w:t>
      </w:r>
      <w:hyperlink r:id="rId11" w:history="1">
        <w:r w:rsidR="002D0FC7" w:rsidRPr="003B4163">
          <w:rPr>
            <w:rStyle w:val="Hyperlink"/>
            <w:lang w:val="pt"/>
          </w:rPr>
          <w:t>https://apastyle.apa.org/apa-style-help</w:t>
        </w:r>
      </w:hyperlink>
    </w:p>
    <w:p w14:paraId="2EBAC51A" w14:textId="35DDEC03" w:rsidR="00DA7DD6" w:rsidRPr="000E0C09" w:rsidRDefault="002D0FC7" w:rsidP="00D16F1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bCs/>
          <w:i/>
          <w:iCs/>
          <w:color w:val="000000"/>
          <w:lang w:val="pt"/>
        </w:rPr>
        <w:t xml:space="preserve">3.1. </w:t>
      </w:r>
      <w:r w:rsidR="007162F3">
        <w:rPr>
          <w:bCs/>
          <w:i/>
          <w:iCs/>
          <w:color w:val="000000"/>
          <w:lang w:val="pt"/>
        </w:rPr>
        <w:t>Obra</w:t>
      </w:r>
      <w:r w:rsidR="00C01DB6" w:rsidRPr="000E0C09">
        <w:rPr>
          <w:bCs/>
          <w:i/>
          <w:iCs/>
          <w:color w:val="000000"/>
          <w:lang w:val="pt"/>
        </w:rPr>
        <w:t xml:space="preserve"> complet</w:t>
      </w:r>
      <w:r w:rsidR="007162F3">
        <w:rPr>
          <w:bCs/>
          <w:i/>
          <w:iCs/>
          <w:color w:val="000000"/>
          <w:lang w:val="pt"/>
        </w:rPr>
        <w:t>a</w:t>
      </w:r>
    </w:p>
    <w:p w14:paraId="2EBAC51B" w14:textId="5F03C213" w:rsidR="00DA7DD6" w:rsidRPr="002D0FC7" w:rsidRDefault="00C01DB6" w:rsidP="00D16F19">
      <w:pPr>
        <w:spacing w:line="240" w:lineRule="auto"/>
        <w:rPr>
          <w:i/>
          <w:iCs/>
          <w:lang w:val="es-ES"/>
        </w:rPr>
      </w:pPr>
      <w:r w:rsidRPr="00965010">
        <w:rPr>
          <w:lang w:val="pt"/>
        </w:rPr>
        <w:t xml:space="preserve">Para </w:t>
      </w:r>
      <w:r w:rsidR="007162F3">
        <w:rPr>
          <w:lang w:val="pt"/>
        </w:rPr>
        <w:t>a obra</w:t>
      </w:r>
      <w:r w:rsidRPr="00965010">
        <w:rPr>
          <w:lang w:val="pt"/>
        </w:rPr>
        <w:t xml:space="preserve"> de autor único</w:t>
      </w:r>
      <w:r w:rsidR="002D0FC7">
        <w:rPr>
          <w:lang w:val="pt"/>
        </w:rPr>
        <w:t>,</w:t>
      </w:r>
      <w:r w:rsidRPr="00965010">
        <w:rPr>
          <w:lang w:val="pt"/>
        </w:rPr>
        <w:t xml:space="preserve"> </w:t>
      </w:r>
      <w:r w:rsidR="004769FB">
        <w:rPr>
          <w:lang w:val="pt"/>
        </w:rPr>
        <w:t xml:space="preserve">especifica-se </w:t>
      </w:r>
      <w:r w:rsidRPr="00965010">
        <w:rPr>
          <w:lang w:val="pt"/>
        </w:rPr>
        <w:t>sobrenome, vírgula, inicial(s) do</w:t>
      </w:r>
      <w:r w:rsidR="004769FB">
        <w:rPr>
          <w:lang w:val="pt"/>
        </w:rPr>
        <w:t>(s)</w:t>
      </w:r>
      <w:r w:rsidRPr="00965010">
        <w:rPr>
          <w:lang w:val="pt"/>
        </w:rPr>
        <w:t xml:space="preserve"> nome</w:t>
      </w:r>
      <w:r w:rsidR="004769FB">
        <w:rPr>
          <w:lang w:val="pt"/>
        </w:rPr>
        <w:t>(s)</w:t>
      </w:r>
      <w:r w:rsidRPr="00965010">
        <w:rPr>
          <w:lang w:val="pt"/>
        </w:rPr>
        <w:t xml:space="preserve">, </w:t>
      </w:r>
      <w:r w:rsidR="004769FB">
        <w:rPr>
          <w:lang w:val="pt"/>
        </w:rPr>
        <w:t>ponto</w:t>
      </w:r>
      <w:r w:rsidRPr="00965010">
        <w:rPr>
          <w:lang w:val="pt"/>
        </w:rPr>
        <w:t xml:space="preserve">, ano de publicação entre parênteses, </w:t>
      </w:r>
      <w:r w:rsidR="004769FB">
        <w:rPr>
          <w:lang w:val="pt"/>
        </w:rPr>
        <w:t>ponto</w:t>
      </w:r>
      <w:r w:rsidRPr="00965010">
        <w:rPr>
          <w:lang w:val="pt"/>
        </w:rPr>
        <w:t xml:space="preserve">, título do livro em itálico, </w:t>
      </w:r>
      <w:r w:rsidR="004769FB">
        <w:rPr>
          <w:lang w:val="pt"/>
        </w:rPr>
        <w:t>ponto</w:t>
      </w:r>
      <w:r w:rsidRPr="00965010">
        <w:rPr>
          <w:lang w:val="pt"/>
        </w:rPr>
        <w:t xml:space="preserve">, local de edição, </w:t>
      </w:r>
      <w:r w:rsidR="004769FB">
        <w:rPr>
          <w:lang w:val="pt"/>
        </w:rPr>
        <w:t>dois pontos</w:t>
      </w:r>
      <w:r w:rsidRPr="00965010">
        <w:rPr>
          <w:lang w:val="pt"/>
        </w:rPr>
        <w:t xml:space="preserve">, editor, </w:t>
      </w:r>
      <w:r w:rsidR="004769FB">
        <w:rPr>
          <w:lang w:val="pt"/>
        </w:rPr>
        <w:t>ponto</w:t>
      </w:r>
      <w:r w:rsidRPr="00965010">
        <w:rPr>
          <w:lang w:val="pt"/>
        </w:rPr>
        <w:t xml:space="preserve">. </w:t>
      </w:r>
      <w:r w:rsidRPr="002D0FC7">
        <w:rPr>
          <w:i/>
          <w:iCs/>
          <w:lang w:val="pt"/>
        </w:rPr>
        <w:t>Exemplo:</w:t>
      </w:r>
    </w:p>
    <w:p w14:paraId="458BC68B" w14:textId="77777777" w:rsidR="004769FB" w:rsidRPr="00965010" w:rsidRDefault="004769FB" w:rsidP="004769FB">
      <w:pPr>
        <w:spacing w:line="240" w:lineRule="auto"/>
        <w:rPr>
          <w:lang w:val="es-ES"/>
        </w:rPr>
      </w:pPr>
      <w:r w:rsidRPr="00965010">
        <w:rPr>
          <w:lang w:val="es-ES"/>
        </w:rPr>
        <w:t>Darling-</w:t>
      </w:r>
      <w:proofErr w:type="spellStart"/>
      <w:r w:rsidRPr="00965010">
        <w:rPr>
          <w:lang w:val="es-ES"/>
        </w:rPr>
        <w:t>Hammond</w:t>
      </w:r>
      <w:proofErr w:type="spellEnd"/>
      <w:r w:rsidRPr="00965010">
        <w:rPr>
          <w:lang w:val="es-ES"/>
        </w:rPr>
        <w:t xml:space="preserve">, L. (2001). </w:t>
      </w:r>
      <w:r w:rsidRPr="003825A9">
        <w:rPr>
          <w:i/>
          <w:iCs/>
          <w:lang w:val="es-ES"/>
        </w:rPr>
        <w:t>El derecho de aprender. Crear buenas escuelas para todos.</w:t>
      </w:r>
      <w:r w:rsidRPr="00965010">
        <w:rPr>
          <w:lang w:val="es-ES"/>
        </w:rPr>
        <w:t xml:space="preserve"> Barcelona: Ariel.</w:t>
      </w:r>
    </w:p>
    <w:p w14:paraId="2EBAC51D" w14:textId="10BF2ABE" w:rsidR="00DA7DD6" w:rsidRPr="00965010" w:rsidRDefault="00C01DB6" w:rsidP="00D16F19">
      <w:pPr>
        <w:spacing w:line="240" w:lineRule="auto"/>
        <w:rPr>
          <w:lang w:val="es-ES"/>
        </w:rPr>
      </w:pPr>
      <w:r w:rsidRPr="00965010">
        <w:rPr>
          <w:lang w:val="pt"/>
        </w:rPr>
        <w:t xml:space="preserve">Entre um e três autores, </w:t>
      </w:r>
      <w:r w:rsidR="004769FB">
        <w:rPr>
          <w:lang w:val="pt"/>
        </w:rPr>
        <w:t xml:space="preserve">devem ser </w:t>
      </w:r>
      <w:r w:rsidRPr="00965010">
        <w:rPr>
          <w:lang w:val="pt"/>
        </w:rPr>
        <w:t>indica</w:t>
      </w:r>
      <w:r w:rsidR="004769FB">
        <w:rPr>
          <w:lang w:val="pt"/>
        </w:rPr>
        <w:t>dos</w:t>
      </w:r>
      <w:r w:rsidRPr="00965010">
        <w:rPr>
          <w:lang w:val="pt"/>
        </w:rPr>
        <w:t xml:space="preserve"> todos, separados por </w:t>
      </w:r>
      <w:r w:rsidR="004769FB">
        <w:rPr>
          <w:lang w:val="pt"/>
        </w:rPr>
        <w:t>v</w:t>
      </w:r>
      <w:r w:rsidRPr="00965010">
        <w:rPr>
          <w:lang w:val="pt"/>
        </w:rPr>
        <w:t xml:space="preserve">írgulas, exceto o último que é precedido pela conjunção </w:t>
      </w:r>
      <w:r w:rsidR="009D095A">
        <w:rPr>
          <w:lang w:val="pt"/>
        </w:rPr>
        <w:t>"</w:t>
      </w:r>
      <w:r w:rsidRPr="00965010">
        <w:rPr>
          <w:lang w:val="pt"/>
        </w:rPr>
        <w:t>e</w:t>
      </w:r>
      <w:r w:rsidR="009D095A">
        <w:rPr>
          <w:lang w:val="pt"/>
        </w:rPr>
        <w:t xml:space="preserve">". </w:t>
      </w:r>
      <w:r>
        <w:rPr>
          <w:lang w:val="pt"/>
        </w:rPr>
        <w:t xml:space="preserve"> </w:t>
      </w:r>
      <w:r w:rsidRPr="009D095A">
        <w:rPr>
          <w:i/>
          <w:iCs/>
          <w:lang w:val="pt"/>
        </w:rPr>
        <w:t>Exemplo:</w:t>
      </w:r>
    </w:p>
    <w:p w14:paraId="4BCB9045" w14:textId="77777777" w:rsidR="004769FB" w:rsidRPr="00965010" w:rsidRDefault="004769FB" w:rsidP="004769FB">
      <w:pPr>
        <w:spacing w:line="240" w:lineRule="auto"/>
        <w:rPr>
          <w:lang w:val="es-ES"/>
        </w:rPr>
      </w:pPr>
      <w:r w:rsidRPr="00965010">
        <w:rPr>
          <w:lang w:val="es-ES"/>
        </w:rPr>
        <w:t xml:space="preserve">Green, A., </w:t>
      </w:r>
      <w:proofErr w:type="spellStart"/>
      <w:r w:rsidRPr="00965010">
        <w:rPr>
          <w:lang w:val="es-ES"/>
        </w:rPr>
        <w:t>Leney</w:t>
      </w:r>
      <w:proofErr w:type="spellEnd"/>
      <w:r w:rsidRPr="00965010">
        <w:rPr>
          <w:lang w:val="es-ES"/>
        </w:rPr>
        <w:t>, T. y</w:t>
      </w:r>
      <w:r w:rsidRPr="00AB0109">
        <w:rPr>
          <w:lang w:val="es-ES"/>
        </w:rPr>
        <w:t xml:space="preserve"> </w:t>
      </w:r>
      <w:r w:rsidRPr="00965010">
        <w:rPr>
          <w:lang w:val="es-ES"/>
        </w:rPr>
        <w:t xml:space="preserve">Wolff, A. (2001). </w:t>
      </w:r>
      <w:r w:rsidRPr="00020491">
        <w:rPr>
          <w:i/>
          <w:iCs/>
          <w:lang w:val="es-ES"/>
        </w:rPr>
        <w:t>Convergencias y divergencias en los sistemas europeos de educación y formación profesional</w:t>
      </w:r>
      <w:r w:rsidRPr="00965010">
        <w:rPr>
          <w:lang w:val="es-ES"/>
        </w:rPr>
        <w:t>. Barcelona: Pomares.</w:t>
      </w:r>
    </w:p>
    <w:p w14:paraId="2EBAC51F" w14:textId="09A85141" w:rsidR="00DA7DD6" w:rsidRPr="00965010" w:rsidRDefault="00C01DB6" w:rsidP="00D16F19">
      <w:pPr>
        <w:spacing w:line="240" w:lineRule="auto"/>
        <w:rPr>
          <w:lang w:val="es-ES"/>
        </w:rPr>
      </w:pPr>
      <w:r w:rsidRPr="00965010">
        <w:rPr>
          <w:lang w:val="pt"/>
        </w:rPr>
        <w:t xml:space="preserve">Se houver mais de três autores, </w:t>
      </w:r>
      <w:r w:rsidR="004769FB">
        <w:rPr>
          <w:lang w:val="pt"/>
        </w:rPr>
        <w:t xml:space="preserve">deve ser </w:t>
      </w:r>
      <w:r w:rsidRPr="00965010">
        <w:rPr>
          <w:lang w:val="pt"/>
        </w:rPr>
        <w:t>indi</w:t>
      </w:r>
      <w:r w:rsidR="004769FB">
        <w:rPr>
          <w:lang w:val="pt"/>
        </w:rPr>
        <w:t>cado</w:t>
      </w:r>
      <w:r w:rsidRPr="00965010">
        <w:rPr>
          <w:lang w:val="pt"/>
        </w:rPr>
        <w:t xml:space="preserve"> o primeiro e </w:t>
      </w:r>
      <w:r w:rsidR="009D095A">
        <w:rPr>
          <w:lang w:val="pt"/>
        </w:rPr>
        <w:t>os outros seguidos</w:t>
      </w:r>
      <w:r w:rsidRPr="00965010">
        <w:rPr>
          <w:lang w:val="pt"/>
        </w:rPr>
        <w:t xml:space="preserve"> por et al.</w:t>
      </w:r>
      <w:r w:rsidR="009D095A">
        <w:rPr>
          <w:lang w:val="pt"/>
        </w:rPr>
        <w:t xml:space="preserve"> Exemplo:</w:t>
      </w:r>
    </w:p>
    <w:p w14:paraId="172576AA" w14:textId="77777777" w:rsidR="004769FB" w:rsidRPr="00965010" w:rsidRDefault="004769FB" w:rsidP="004769FB">
      <w:pPr>
        <w:spacing w:line="240" w:lineRule="auto"/>
        <w:rPr>
          <w:lang w:val="es-ES"/>
        </w:rPr>
      </w:pPr>
      <w:bookmarkStart w:id="5" w:name="_Hlk99449493"/>
      <w:r w:rsidRPr="00965010">
        <w:rPr>
          <w:lang w:val="es-ES"/>
        </w:rPr>
        <w:t>Solano, F. et al. (1987)</w:t>
      </w:r>
      <w:r>
        <w:rPr>
          <w:lang w:val="es-ES"/>
        </w:rPr>
        <w:t>.</w:t>
      </w:r>
      <w:r w:rsidRPr="00965010">
        <w:rPr>
          <w:lang w:val="es-ES"/>
        </w:rPr>
        <w:t xml:space="preserve"> </w:t>
      </w:r>
      <w:r w:rsidRPr="00020491">
        <w:rPr>
          <w:i/>
          <w:iCs/>
          <w:lang w:val="es-ES"/>
        </w:rPr>
        <w:t>Historia urbana de Iberoamérica: Tomo II La ciudad barroca 1573-1750.</w:t>
      </w:r>
      <w:r w:rsidRPr="00965010">
        <w:rPr>
          <w:lang w:val="es-ES"/>
        </w:rPr>
        <w:t xml:space="preserve"> Madrid: Quingo Centenario</w:t>
      </w:r>
      <w:r>
        <w:rPr>
          <w:lang w:val="es-ES"/>
        </w:rPr>
        <w:t>.</w:t>
      </w:r>
    </w:p>
    <w:bookmarkEnd w:id="5"/>
    <w:p w14:paraId="2EBAC521" w14:textId="79618261" w:rsidR="00DA7DD6" w:rsidRPr="000E0C09" w:rsidRDefault="009D095A" w:rsidP="00D16F1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bCs/>
          <w:i/>
          <w:iCs/>
          <w:color w:val="000000"/>
          <w:lang w:val="pt"/>
        </w:rPr>
        <w:t xml:space="preserve">3.2. </w:t>
      </w:r>
      <w:r w:rsidR="00C01DB6" w:rsidRPr="000E0C09">
        <w:rPr>
          <w:bCs/>
          <w:i/>
          <w:iCs/>
          <w:color w:val="000000"/>
          <w:lang w:val="pt"/>
        </w:rPr>
        <w:t>Capítulo do livro</w:t>
      </w:r>
    </w:p>
    <w:p w14:paraId="4F11AEC6" w14:textId="77777777" w:rsidR="004769FB" w:rsidRPr="009D095A" w:rsidRDefault="004769FB" w:rsidP="004769FB">
      <w:pPr>
        <w:spacing w:line="240" w:lineRule="auto"/>
        <w:rPr>
          <w:lang w:val="pt-BR"/>
        </w:rPr>
      </w:pPr>
      <w:r>
        <w:rPr>
          <w:lang w:val="es-ES"/>
        </w:rPr>
        <w:t>G</w:t>
      </w:r>
      <w:r w:rsidRPr="00965010">
        <w:rPr>
          <w:lang w:val="es-ES"/>
        </w:rPr>
        <w:t xml:space="preserve">uba, E. G. (1983). Criterios de credibilidad en la investigación naturalista. </w:t>
      </w:r>
      <w:r>
        <w:rPr>
          <w:lang w:val="es-ES"/>
        </w:rPr>
        <w:t>In:</w:t>
      </w:r>
      <w:r w:rsidRPr="00965010">
        <w:rPr>
          <w:lang w:val="es-ES"/>
        </w:rPr>
        <w:t xml:space="preserve"> J. Gimeno Sacristán y</w:t>
      </w:r>
      <w:r>
        <w:rPr>
          <w:lang w:val="es-ES"/>
        </w:rPr>
        <w:t xml:space="preserve"> </w:t>
      </w:r>
      <w:r w:rsidRPr="00965010">
        <w:rPr>
          <w:lang w:val="es-ES"/>
        </w:rPr>
        <w:t>A. Pérez Gómez (</w:t>
      </w:r>
      <w:proofErr w:type="spellStart"/>
      <w:r>
        <w:rPr>
          <w:lang w:val="es-ES"/>
        </w:rPr>
        <w:t>orgs</w:t>
      </w:r>
      <w:proofErr w:type="spellEnd"/>
      <w:r w:rsidRPr="00965010">
        <w:rPr>
          <w:lang w:val="es-ES"/>
        </w:rPr>
        <w:t>.)</w:t>
      </w:r>
      <w:r>
        <w:rPr>
          <w:lang w:val="es-ES"/>
        </w:rPr>
        <w:t>.</w:t>
      </w:r>
      <w:r w:rsidRPr="00965010">
        <w:rPr>
          <w:lang w:val="es-ES"/>
        </w:rPr>
        <w:t xml:space="preserve"> </w:t>
      </w:r>
      <w:r w:rsidRPr="009D095A">
        <w:rPr>
          <w:i/>
          <w:iCs/>
          <w:lang w:val="es-ES"/>
        </w:rPr>
        <w:t>La enseñanza: su teoría y su práctica</w:t>
      </w:r>
      <w:r w:rsidRPr="00965010">
        <w:rPr>
          <w:lang w:val="es-ES"/>
        </w:rPr>
        <w:t xml:space="preserve"> (</w:t>
      </w:r>
      <w:r>
        <w:rPr>
          <w:lang w:val="es-ES"/>
        </w:rPr>
        <w:t xml:space="preserve">2.ed., </w:t>
      </w:r>
      <w:r w:rsidRPr="00965010">
        <w:rPr>
          <w:lang w:val="es-ES"/>
        </w:rPr>
        <w:t xml:space="preserve">148-165). </w:t>
      </w:r>
      <w:r w:rsidRPr="009D095A">
        <w:rPr>
          <w:lang w:val="pt-BR"/>
        </w:rPr>
        <w:t xml:space="preserve">Madrid: </w:t>
      </w:r>
      <w:proofErr w:type="spellStart"/>
      <w:r w:rsidRPr="009D095A">
        <w:rPr>
          <w:lang w:val="pt-BR"/>
        </w:rPr>
        <w:t>Akal</w:t>
      </w:r>
      <w:proofErr w:type="spellEnd"/>
      <w:r w:rsidRPr="009D095A">
        <w:rPr>
          <w:lang w:val="pt-BR"/>
        </w:rPr>
        <w:t>.</w:t>
      </w:r>
    </w:p>
    <w:p w14:paraId="2EBAC524" w14:textId="1941E9EE" w:rsidR="00DA7DD6" w:rsidRPr="000E0C09" w:rsidRDefault="009D095A" w:rsidP="00D16F1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bCs/>
          <w:i/>
          <w:iCs/>
          <w:color w:val="000000"/>
          <w:lang w:val="pt"/>
        </w:rPr>
        <w:t>3.3.</w:t>
      </w:r>
      <w:r>
        <w:rPr>
          <w:lang w:val="pt"/>
        </w:rPr>
        <w:t xml:space="preserve"> </w:t>
      </w:r>
      <w:r w:rsidR="00DE106B">
        <w:rPr>
          <w:bCs/>
          <w:i/>
          <w:iCs/>
          <w:color w:val="000000"/>
          <w:lang w:val="pt"/>
        </w:rPr>
        <w:t>Trabalhos em</w:t>
      </w:r>
      <w:r w:rsidR="00C01DB6" w:rsidRPr="000E0C09">
        <w:rPr>
          <w:bCs/>
          <w:i/>
          <w:iCs/>
          <w:color w:val="000000"/>
          <w:lang w:val="pt"/>
        </w:rPr>
        <w:t xml:space="preserve"> congressos, conferências</w:t>
      </w:r>
      <w:r w:rsidR="00DE106B">
        <w:rPr>
          <w:bCs/>
          <w:i/>
          <w:iCs/>
          <w:color w:val="000000"/>
          <w:lang w:val="pt"/>
        </w:rPr>
        <w:t>,</w:t>
      </w:r>
      <w:r w:rsidR="00C01DB6" w:rsidRPr="000E0C09">
        <w:rPr>
          <w:bCs/>
          <w:i/>
          <w:iCs/>
          <w:color w:val="000000"/>
          <w:lang w:val="pt"/>
        </w:rPr>
        <w:t xml:space="preserve"> seminários</w:t>
      </w:r>
      <w:r w:rsidR="00DE106B">
        <w:rPr>
          <w:bCs/>
          <w:i/>
          <w:iCs/>
          <w:color w:val="000000"/>
          <w:lang w:val="pt"/>
        </w:rPr>
        <w:t xml:space="preserve"> e similares</w:t>
      </w:r>
    </w:p>
    <w:p w14:paraId="73F9D041" w14:textId="5219DD4C" w:rsidR="00DE106B" w:rsidRPr="00965010" w:rsidRDefault="00DE106B" w:rsidP="00DE106B">
      <w:pPr>
        <w:spacing w:line="240" w:lineRule="auto"/>
        <w:rPr>
          <w:lang w:val="es-ES"/>
        </w:rPr>
      </w:pPr>
      <w:r w:rsidRPr="00965010">
        <w:rPr>
          <w:lang w:val="es-ES"/>
        </w:rPr>
        <w:t xml:space="preserve">Moreno Olmedilla, J. M. (2001). </w:t>
      </w:r>
      <w:r w:rsidRPr="00020491">
        <w:rPr>
          <w:i/>
          <w:iCs/>
          <w:lang w:val="es-ES"/>
        </w:rPr>
        <w:t>La conflictividad en el aula</w:t>
      </w:r>
      <w:r w:rsidRPr="00965010">
        <w:rPr>
          <w:lang w:val="es-ES"/>
        </w:rPr>
        <w:t xml:space="preserve">. </w:t>
      </w:r>
      <w:r>
        <w:rPr>
          <w:lang w:val="es-ES"/>
        </w:rPr>
        <w:t xml:space="preserve">In: </w:t>
      </w:r>
      <w:r w:rsidRPr="00965010">
        <w:rPr>
          <w:lang w:val="es-ES"/>
        </w:rPr>
        <w:t>I Congreso Regional de Atención a la Diversidad de Castilla y León</w:t>
      </w:r>
      <w:r>
        <w:rPr>
          <w:lang w:val="es-ES"/>
        </w:rPr>
        <w:t xml:space="preserve"> (35-45)</w:t>
      </w:r>
      <w:r w:rsidRPr="00965010">
        <w:rPr>
          <w:lang w:val="es-ES"/>
        </w:rPr>
        <w:t xml:space="preserve">, Valladolid, </w:t>
      </w:r>
      <w:r w:rsidR="009A1BDC" w:rsidRPr="00965010">
        <w:rPr>
          <w:lang w:val="es-ES"/>
        </w:rPr>
        <w:t>Feb</w:t>
      </w:r>
      <w:r w:rsidR="009A1BDC">
        <w:rPr>
          <w:lang w:val="es-ES"/>
        </w:rPr>
        <w:t xml:space="preserve">. </w:t>
      </w:r>
      <w:r w:rsidRPr="00965010">
        <w:rPr>
          <w:lang w:val="es-ES"/>
        </w:rPr>
        <w:t>(</w:t>
      </w:r>
      <w:proofErr w:type="spellStart"/>
      <w:r w:rsidR="009A1BDC">
        <w:rPr>
          <w:lang w:val="es-ES"/>
        </w:rPr>
        <w:t>impresso</w:t>
      </w:r>
      <w:proofErr w:type="spellEnd"/>
      <w:r w:rsidRPr="00965010">
        <w:rPr>
          <w:lang w:val="es-ES"/>
        </w:rPr>
        <w:t>).</w:t>
      </w:r>
    </w:p>
    <w:p w14:paraId="2E503A1A" w14:textId="7507A6D4" w:rsidR="00016E79" w:rsidRPr="000E0C09" w:rsidRDefault="009D095A" w:rsidP="00D16F1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bCs/>
          <w:i/>
          <w:iCs/>
          <w:color w:val="000000"/>
          <w:lang w:val="pt"/>
        </w:rPr>
        <w:t xml:space="preserve">3.4. </w:t>
      </w:r>
      <w:r w:rsidR="00C01DB6" w:rsidRPr="000E0C09">
        <w:rPr>
          <w:bCs/>
          <w:i/>
          <w:iCs/>
          <w:color w:val="000000"/>
          <w:lang w:val="pt"/>
        </w:rPr>
        <w:t>Várias obras do mesmo autor:</w:t>
      </w:r>
    </w:p>
    <w:p w14:paraId="39C5E00A" w14:textId="17FA4AC5" w:rsidR="005C1393" w:rsidRDefault="00DE106B" w:rsidP="00D16F19">
      <w:pPr>
        <w:spacing w:line="240" w:lineRule="auto"/>
        <w:rPr>
          <w:lang w:val="es-ES"/>
        </w:rPr>
      </w:pPr>
      <w:r>
        <w:rPr>
          <w:lang w:val="pt"/>
        </w:rPr>
        <w:t>V</w:t>
      </w:r>
      <w:r w:rsidR="00016E79" w:rsidRPr="00016E79">
        <w:rPr>
          <w:lang w:val="pt"/>
        </w:rPr>
        <w:t>árias obras do mesmo autor</w:t>
      </w:r>
      <w:r>
        <w:rPr>
          <w:lang w:val="pt"/>
        </w:rPr>
        <w:t xml:space="preserve"> devem ser </w:t>
      </w:r>
      <w:r w:rsidR="00016E79" w:rsidRPr="00016E79">
        <w:rPr>
          <w:lang w:val="pt"/>
        </w:rPr>
        <w:t>trat</w:t>
      </w:r>
      <w:r>
        <w:rPr>
          <w:lang w:val="pt"/>
        </w:rPr>
        <w:t>ad</w:t>
      </w:r>
      <w:r w:rsidR="00016E79" w:rsidRPr="00016E79">
        <w:rPr>
          <w:lang w:val="pt"/>
        </w:rPr>
        <w:t>as como separadas. Se publicad</w:t>
      </w:r>
      <w:r>
        <w:rPr>
          <w:lang w:val="pt"/>
        </w:rPr>
        <w:t>as</w:t>
      </w:r>
      <w:r w:rsidR="00016E79" w:rsidRPr="00016E79">
        <w:rPr>
          <w:lang w:val="pt"/>
        </w:rPr>
        <w:t xml:space="preserve"> no mesmo ano,</w:t>
      </w:r>
      <w:r>
        <w:rPr>
          <w:lang w:val="pt"/>
        </w:rPr>
        <w:t xml:space="preserve"> deve ser</w:t>
      </w:r>
      <w:r w:rsidR="00016E79" w:rsidRPr="00016E79">
        <w:rPr>
          <w:lang w:val="pt"/>
        </w:rPr>
        <w:t xml:space="preserve"> indica</w:t>
      </w:r>
      <w:r>
        <w:rPr>
          <w:lang w:val="pt"/>
        </w:rPr>
        <w:t>da</w:t>
      </w:r>
      <w:r w:rsidR="00016E79" w:rsidRPr="00016E79">
        <w:rPr>
          <w:lang w:val="pt"/>
        </w:rPr>
        <w:t xml:space="preserve"> </w:t>
      </w:r>
      <w:r>
        <w:rPr>
          <w:lang w:val="pt"/>
        </w:rPr>
        <w:t>su</w:t>
      </w:r>
      <w:r w:rsidR="00016E79" w:rsidRPr="00016E79">
        <w:rPr>
          <w:lang w:val="pt"/>
        </w:rPr>
        <w:t xml:space="preserve">a ordem cronológica alfabeticamente </w:t>
      </w:r>
      <w:r w:rsidR="009D095A">
        <w:rPr>
          <w:lang w:val="pt"/>
        </w:rPr>
        <w:t>[</w:t>
      </w:r>
      <w:r w:rsidR="00016E79" w:rsidRPr="009D095A">
        <w:rPr>
          <w:i/>
          <w:iCs/>
          <w:lang w:val="pt"/>
        </w:rPr>
        <w:t>exemplo</w:t>
      </w:r>
      <w:r w:rsidR="00016E79" w:rsidRPr="00016E79">
        <w:rPr>
          <w:lang w:val="pt"/>
        </w:rPr>
        <w:t xml:space="preserve">: 2022a, 2022b, </w:t>
      </w:r>
      <w:r w:rsidR="00016E79" w:rsidRPr="00020491">
        <w:rPr>
          <w:lang w:val="pt"/>
        </w:rPr>
        <w:t>2022c</w:t>
      </w:r>
      <w:r w:rsidR="009D095A">
        <w:rPr>
          <w:lang w:val="pt"/>
        </w:rPr>
        <w:t>]</w:t>
      </w:r>
      <w:r w:rsidR="00016E79" w:rsidRPr="00020491">
        <w:rPr>
          <w:lang w:val="pt"/>
        </w:rPr>
        <w:t xml:space="preserve"> anexada ao ano.</w:t>
      </w:r>
      <w:r w:rsidR="00016E79">
        <w:rPr>
          <w:lang w:val="pt"/>
        </w:rPr>
        <w:t xml:space="preserve"> </w:t>
      </w:r>
      <w:r w:rsidR="003706EF">
        <w:rPr>
          <w:lang w:val="pt"/>
        </w:rPr>
        <w:t xml:space="preserve"> </w:t>
      </w:r>
      <w:proofErr w:type="spellStart"/>
      <w:r w:rsidR="003706EF" w:rsidRPr="00742D81">
        <w:rPr>
          <w:i/>
          <w:iCs/>
          <w:lang w:val="en-GB"/>
        </w:rPr>
        <w:t>Exemplos</w:t>
      </w:r>
      <w:proofErr w:type="spellEnd"/>
      <w:r w:rsidR="003706EF" w:rsidRPr="00742D81">
        <w:rPr>
          <w:lang w:val="en-GB"/>
        </w:rPr>
        <w:t>:</w:t>
      </w:r>
    </w:p>
    <w:p w14:paraId="7B05CBD7" w14:textId="77777777" w:rsidR="00DE106B" w:rsidRPr="00FC1EB5" w:rsidRDefault="00DE106B" w:rsidP="00DE106B">
      <w:pPr>
        <w:spacing w:line="240" w:lineRule="auto"/>
      </w:pPr>
      <w:r w:rsidRPr="00FC1EB5">
        <w:t xml:space="preserve">Berndt, T. J. (2004a). </w:t>
      </w:r>
      <w:r w:rsidRPr="00020491">
        <w:t>Children’s friendships: Shifts over a half-century in perspectives on their development and their effects</w:t>
      </w:r>
      <w:r w:rsidRPr="00FC1EB5">
        <w:t xml:space="preserve">. </w:t>
      </w:r>
      <w:r w:rsidRPr="00020491">
        <w:rPr>
          <w:i/>
          <w:iCs/>
        </w:rPr>
        <w:t>Merrill Palmer Quarterly</w:t>
      </w:r>
      <w:r w:rsidRPr="00FC1EB5">
        <w:t xml:space="preserve">, </w:t>
      </w:r>
      <w:r w:rsidRPr="003706EF">
        <w:rPr>
          <w:i/>
          <w:iCs/>
        </w:rPr>
        <w:t>50</w:t>
      </w:r>
      <w:r w:rsidRPr="00FC1EB5">
        <w:t>(3), 206-223.</w:t>
      </w:r>
    </w:p>
    <w:p w14:paraId="2869F895" w14:textId="77777777" w:rsidR="00DE106B" w:rsidRDefault="00DE106B" w:rsidP="00DE106B">
      <w:pPr>
        <w:spacing w:line="240" w:lineRule="auto"/>
        <w:rPr>
          <w:lang w:val="es-ES"/>
        </w:rPr>
      </w:pPr>
      <w:r w:rsidRPr="00FC1EB5">
        <w:t xml:space="preserve">Berndt, T. J. (2004b). </w:t>
      </w:r>
      <w:r w:rsidRPr="00BD1CC7">
        <w:t>Friendship and three A’s (aggression, adjustment, and attachment)</w:t>
      </w:r>
      <w:r w:rsidRPr="00FC1EB5">
        <w:t xml:space="preserve">. </w:t>
      </w:r>
      <w:proofErr w:type="spellStart"/>
      <w:r w:rsidRPr="00BD1CC7">
        <w:rPr>
          <w:i/>
          <w:iCs/>
          <w:lang w:val="es-ES"/>
        </w:rPr>
        <w:t>Journal</w:t>
      </w:r>
      <w:proofErr w:type="spellEnd"/>
      <w:r w:rsidRPr="00BD1CC7">
        <w:rPr>
          <w:i/>
          <w:iCs/>
          <w:lang w:val="es-ES"/>
        </w:rPr>
        <w:t xml:space="preserve"> </w:t>
      </w:r>
      <w:proofErr w:type="spellStart"/>
      <w:r w:rsidRPr="00BD1CC7">
        <w:rPr>
          <w:i/>
          <w:iCs/>
          <w:lang w:val="es-ES"/>
        </w:rPr>
        <w:t>of</w:t>
      </w:r>
      <w:proofErr w:type="spellEnd"/>
      <w:r w:rsidRPr="00BD1CC7">
        <w:rPr>
          <w:i/>
          <w:iCs/>
          <w:lang w:val="es-ES"/>
        </w:rPr>
        <w:t xml:space="preserve"> Experimental Child </w:t>
      </w:r>
      <w:proofErr w:type="spellStart"/>
      <w:r w:rsidRPr="00BD1CC7">
        <w:rPr>
          <w:i/>
          <w:iCs/>
          <w:lang w:val="es-ES"/>
        </w:rPr>
        <w:t>Psychology</w:t>
      </w:r>
      <w:proofErr w:type="spellEnd"/>
      <w:r w:rsidRPr="005C1393">
        <w:rPr>
          <w:lang w:val="es-ES"/>
        </w:rPr>
        <w:t xml:space="preserve">, </w:t>
      </w:r>
      <w:r w:rsidRPr="003706EF">
        <w:rPr>
          <w:i/>
          <w:iCs/>
          <w:lang w:val="es-ES"/>
        </w:rPr>
        <w:t>88</w:t>
      </w:r>
      <w:r w:rsidRPr="005C1393">
        <w:rPr>
          <w:lang w:val="es-ES"/>
        </w:rPr>
        <w:t>(1), 1-4.</w:t>
      </w:r>
    </w:p>
    <w:p w14:paraId="2EBAC529" w14:textId="2745E915" w:rsidR="00DA7DD6" w:rsidRPr="000E0C09" w:rsidRDefault="003706EF" w:rsidP="00D16F1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bCs/>
          <w:i/>
          <w:iCs/>
          <w:color w:val="000000"/>
          <w:lang w:val="pt"/>
        </w:rPr>
        <w:t xml:space="preserve">3.5. </w:t>
      </w:r>
      <w:r w:rsidR="00C01DB6" w:rsidRPr="000E0C09">
        <w:rPr>
          <w:bCs/>
          <w:i/>
          <w:iCs/>
          <w:color w:val="000000"/>
          <w:lang w:val="pt"/>
        </w:rPr>
        <w:t>Menção de editores ou coordenadores</w:t>
      </w:r>
    </w:p>
    <w:p w14:paraId="6AFC37AB" w14:textId="77777777" w:rsidR="00DE106B" w:rsidRPr="003706EF" w:rsidRDefault="00DE106B" w:rsidP="00DE106B">
      <w:pPr>
        <w:spacing w:line="240" w:lineRule="auto"/>
        <w:rPr>
          <w:lang w:val="pt-BR"/>
        </w:rPr>
      </w:pPr>
      <w:r w:rsidRPr="00965010">
        <w:rPr>
          <w:lang w:val="es-ES"/>
        </w:rPr>
        <w:t xml:space="preserve">Fernández Berrocal, P. </w:t>
      </w:r>
      <w:r w:rsidRPr="00BD1CC7">
        <w:rPr>
          <w:lang w:val="es-ES"/>
        </w:rPr>
        <w:t>y</w:t>
      </w:r>
      <w:r w:rsidRPr="008F1CDB">
        <w:rPr>
          <w:lang w:val="es-ES"/>
        </w:rPr>
        <w:t xml:space="preserve"> </w:t>
      </w:r>
      <w:r w:rsidRPr="00BD1CC7">
        <w:rPr>
          <w:lang w:val="es-ES"/>
        </w:rPr>
        <w:t>Melero Zabal, M. A. (</w:t>
      </w:r>
      <w:proofErr w:type="spellStart"/>
      <w:r w:rsidRPr="00BD1CC7">
        <w:rPr>
          <w:lang w:val="es-ES"/>
        </w:rPr>
        <w:t>coords</w:t>
      </w:r>
      <w:proofErr w:type="spellEnd"/>
      <w:r w:rsidRPr="00BD1CC7">
        <w:rPr>
          <w:lang w:val="es-ES"/>
        </w:rPr>
        <w:t xml:space="preserve">.) (1995). </w:t>
      </w:r>
      <w:r w:rsidRPr="00BD1CC7">
        <w:rPr>
          <w:i/>
          <w:iCs/>
          <w:lang w:val="es-ES"/>
        </w:rPr>
        <w:t>La interacción social en contextos educativos</w:t>
      </w:r>
      <w:r w:rsidRPr="00BD1CC7">
        <w:rPr>
          <w:lang w:val="es-ES"/>
        </w:rPr>
        <w:t xml:space="preserve">. </w:t>
      </w:r>
      <w:r w:rsidRPr="003706EF">
        <w:rPr>
          <w:lang w:val="pt-BR"/>
        </w:rPr>
        <w:t xml:space="preserve">Madrid: </w:t>
      </w:r>
      <w:proofErr w:type="spellStart"/>
      <w:r w:rsidRPr="003706EF">
        <w:rPr>
          <w:lang w:val="pt-BR"/>
        </w:rPr>
        <w:t>Siglo</w:t>
      </w:r>
      <w:proofErr w:type="spellEnd"/>
      <w:r w:rsidRPr="003706EF">
        <w:rPr>
          <w:lang w:val="pt-BR"/>
        </w:rPr>
        <w:t xml:space="preserve"> XXI.</w:t>
      </w:r>
    </w:p>
    <w:p w14:paraId="2EBAC52B" w14:textId="2821E4A6" w:rsidR="00DA7DD6" w:rsidRPr="000E0C09" w:rsidRDefault="003706EF" w:rsidP="00D16F1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bCs/>
          <w:i/>
          <w:iCs/>
          <w:color w:val="000000"/>
          <w:lang w:val="pt"/>
        </w:rPr>
        <w:t xml:space="preserve">3.6. </w:t>
      </w:r>
      <w:r w:rsidR="00C01DB6" w:rsidRPr="000E0C09">
        <w:rPr>
          <w:bCs/>
          <w:i/>
          <w:iCs/>
          <w:color w:val="000000"/>
          <w:lang w:val="pt"/>
        </w:rPr>
        <w:t>Revistas</w:t>
      </w:r>
    </w:p>
    <w:p w14:paraId="2EBAC52C" w14:textId="31EE97C0" w:rsidR="00DA7DD6" w:rsidRPr="00965010" w:rsidRDefault="00DE106B" w:rsidP="00D16F19">
      <w:pPr>
        <w:spacing w:line="240" w:lineRule="auto"/>
        <w:rPr>
          <w:lang w:val="es-ES"/>
        </w:rPr>
      </w:pPr>
      <w:r>
        <w:rPr>
          <w:lang w:val="pt"/>
        </w:rPr>
        <w:t>Os s</w:t>
      </w:r>
      <w:r w:rsidR="00C01DB6" w:rsidRPr="00965010">
        <w:rPr>
          <w:lang w:val="pt"/>
        </w:rPr>
        <w:t xml:space="preserve">obrenomes </w:t>
      </w:r>
      <w:r w:rsidR="003706EF">
        <w:rPr>
          <w:lang w:val="pt"/>
        </w:rPr>
        <w:t>e</w:t>
      </w:r>
      <w:r w:rsidR="00C01DB6" w:rsidRPr="00965010">
        <w:rPr>
          <w:lang w:val="pt"/>
        </w:rPr>
        <w:t xml:space="preserve"> </w:t>
      </w:r>
      <w:r>
        <w:rPr>
          <w:lang w:val="pt"/>
        </w:rPr>
        <w:t xml:space="preserve">as </w:t>
      </w:r>
      <w:r w:rsidR="00C01DB6" w:rsidRPr="00965010">
        <w:rPr>
          <w:lang w:val="pt"/>
        </w:rPr>
        <w:t>iniciais do</w:t>
      </w:r>
      <w:r>
        <w:rPr>
          <w:lang w:val="pt"/>
        </w:rPr>
        <w:t>(s)</w:t>
      </w:r>
      <w:r w:rsidR="00C01DB6" w:rsidRPr="00965010">
        <w:rPr>
          <w:lang w:val="pt"/>
        </w:rPr>
        <w:t xml:space="preserve"> nome</w:t>
      </w:r>
      <w:r>
        <w:rPr>
          <w:lang w:val="pt"/>
        </w:rPr>
        <w:t>(s)</w:t>
      </w:r>
      <w:r w:rsidR="00C01DB6" w:rsidRPr="00965010">
        <w:rPr>
          <w:lang w:val="pt"/>
        </w:rPr>
        <w:t xml:space="preserve"> do autor ou autores </w:t>
      </w:r>
      <w:r>
        <w:rPr>
          <w:lang w:val="pt"/>
        </w:rPr>
        <w:t xml:space="preserve">devem ser </w:t>
      </w:r>
      <w:r w:rsidR="00C01DB6" w:rsidRPr="00965010">
        <w:rPr>
          <w:lang w:val="pt"/>
        </w:rPr>
        <w:t xml:space="preserve">separados por </w:t>
      </w:r>
      <w:r>
        <w:rPr>
          <w:lang w:val="pt"/>
        </w:rPr>
        <w:t>vírgula</w:t>
      </w:r>
      <w:r w:rsidR="00C01DB6" w:rsidRPr="00965010">
        <w:rPr>
          <w:lang w:val="pt"/>
        </w:rPr>
        <w:t xml:space="preserve">, ano de publicação entre parênteses, </w:t>
      </w:r>
      <w:r w:rsidR="004769FB">
        <w:rPr>
          <w:lang w:val="pt"/>
        </w:rPr>
        <w:t>ponto</w:t>
      </w:r>
      <w:r w:rsidR="00C01DB6" w:rsidRPr="00965010">
        <w:rPr>
          <w:lang w:val="pt"/>
        </w:rPr>
        <w:t xml:space="preserve">, título do artigo, </w:t>
      </w:r>
      <w:r w:rsidR="004769FB">
        <w:rPr>
          <w:lang w:val="pt"/>
        </w:rPr>
        <w:t>ponto</w:t>
      </w:r>
      <w:r w:rsidR="00C01DB6" w:rsidRPr="00965010">
        <w:rPr>
          <w:lang w:val="pt"/>
        </w:rPr>
        <w:t xml:space="preserve">, nome da revista em itálico, </w:t>
      </w:r>
      <w:r>
        <w:rPr>
          <w:lang w:val="pt"/>
        </w:rPr>
        <w:t>vírgula</w:t>
      </w:r>
      <w:r w:rsidR="00C01DB6" w:rsidRPr="00965010">
        <w:rPr>
          <w:lang w:val="pt"/>
        </w:rPr>
        <w:t xml:space="preserve">, </w:t>
      </w:r>
      <w:r w:rsidR="003706EF">
        <w:rPr>
          <w:lang w:val="pt"/>
        </w:rPr>
        <w:t xml:space="preserve">volume (em itálico) e/ou </w:t>
      </w:r>
      <w:r w:rsidR="00C01DB6" w:rsidRPr="00965010">
        <w:rPr>
          <w:lang w:val="pt"/>
        </w:rPr>
        <w:t xml:space="preserve">número da revista, </w:t>
      </w:r>
      <w:r>
        <w:rPr>
          <w:lang w:val="pt"/>
        </w:rPr>
        <w:t>vírgula</w:t>
      </w:r>
      <w:r w:rsidR="00C01DB6" w:rsidRPr="00965010">
        <w:rPr>
          <w:lang w:val="pt"/>
        </w:rPr>
        <w:t xml:space="preserve"> e páginas que compõem o trabalho dentro da revista.</w:t>
      </w:r>
      <w:r w:rsidR="00C01DB6">
        <w:rPr>
          <w:lang w:val="pt"/>
        </w:rPr>
        <w:t xml:space="preserve"> </w:t>
      </w:r>
      <w:r w:rsidR="00C01DB6" w:rsidRPr="003706EF">
        <w:rPr>
          <w:i/>
          <w:iCs/>
          <w:lang w:val="pt"/>
        </w:rPr>
        <w:t>Exemplo</w:t>
      </w:r>
      <w:r w:rsidR="00C01DB6" w:rsidRPr="00965010">
        <w:rPr>
          <w:lang w:val="pt"/>
        </w:rPr>
        <w:t>:</w:t>
      </w:r>
    </w:p>
    <w:p w14:paraId="6B409976" w14:textId="77777777" w:rsidR="00DE106B" w:rsidRPr="003706EF" w:rsidRDefault="00DE106B" w:rsidP="00DE106B">
      <w:pPr>
        <w:spacing w:line="240" w:lineRule="auto"/>
        <w:rPr>
          <w:lang w:val="pt-BR"/>
        </w:rPr>
      </w:pPr>
      <w:r w:rsidRPr="00965010">
        <w:rPr>
          <w:lang w:val="es-ES"/>
        </w:rPr>
        <w:t xml:space="preserve">García </w:t>
      </w:r>
      <w:r w:rsidRPr="00BD1CC7">
        <w:rPr>
          <w:lang w:val="es-ES"/>
        </w:rPr>
        <w:t>Romero, A. y</w:t>
      </w:r>
      <w:r w:rsidRPr="008F1CDB">
        <w:rPr>
          <w:lang w:val="es-ES"/>
        </w:rPr>
        <w:t xml:space="preserve"> </w:t>
      </w:r>
      <w:r w:rsidRPr="00BD1CC7">
        <w:rPr>
          <w:lang w:val="es-ES"/>
        </w:rPr>
        <w:t xml:space="preserve">Fernández Alado, C. (1996). El sistema educativo en la nueva reforma. </w:t>
      </w:r>
      <w:r w:rsidRPr="003706EF">
        <w:rPr>
          <w:i/>
          <w:iCs/>
          <w:lang w:val="pt-BR"/>
        </w:rPr>
        <w:t xml:space="preserve">Revista de </w:t>
      </w:r>
      <w:proofErr w:type="spellStart"/>
      <w:r w:rsidRPr="003706EF">
        <w:rPr>
          <w:i/>
          <w:iCs/>
          <w:lang w:val="pt-BR"/>
        </w:rPr>
        <w:t>Educación</w:t>
      </w:r>
      <w:proofErr w:type="spellEnd"/>
      <w:r w:rsidRPr="003706EF">
        <w:rPr>
          <w:lang w:val="pt-BR"/>
        </w:rPr>
        <w:t xml:space="preserve"> (Madrid), </w:t>
      </w:r>
      <w:r w:rsidRPr="003706EF">
        <w:rPr>
          <w:i/>
          <w:iCs/>
          <w:lang w:val="pt-BR"/>
        </w:rPr>
        <w:t>309</w:t>
      </w:r>
      <w:r w:rsidRPr="003706EF">
        <w:rPr>
          <w:lang w:val="pt-BR"/>
        </w:rPr>
        <w:t>(1), 498-789.</w:t>
      </w:r>
    </w:p>
    <w:p w14:paraId="2EBAC52E" w14:textId="56368F02" w:rsidR="00DA7DD6" w:rsidRPr="000E0C09" w:rsidRDefault="003706EF" w:rsidP="00D16F1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bCs/>
          <w:i/>
          <w:iCs/>
          <w:color w:val="000000"/>
          <w:lang w:val="pt"/>
        </w:rPr>
        <w:t xml:space="preserve">3.5. </w:t>
      </w:r>
      <w:r w:rsidR="00DE106B">
        <w:rPr>
          <w:bCs/>
          <w:i/>
          <w:iCs/>
          <w:color w:val="000000"/>
          <w:lang w:val="pt"/>
        </w:rPr>
        <w:t>Normas</w:t>
      </w:r>
      <w:r>
        <w:rPr>
          <w:bCs/>
          <w:i/>
          <w:iCs/>
          <w:color w:val="000000"/>
          <w:lang w:val="pt"/>
        </w:rPr>
        <w:t>, leis</w:t>
      </w:r>
      <w:r w:rsidR="00C01DB6" w:rsidRPr="000E0C09">
        <w:rPr>
          <w:bCs/>
          <w:i/>
          <w:iCs/>
          <w:color w:val="000000"/>
          <w:lang w:val="pt"/>
        </w:rPr>
        <w:t xml:space="preserve"> ou decretos</w:t>
      </w:r>
    </w:p>
    <w:p w14:paraId="0D77D005" w14:textId="77777777" w:rsidR="00DE106B" w:rsidRDefault="00DE106B" w:rsidP="00DE106B">
      <w:pPr>
        <w:spacing w:line="240" w:lineRule="auto"/>
        <w:rPr>
          <w:lang w:val="es-ES"/>
        </w:rPr>
      </w:pPr>
      <w:r w:rsidRPr="00295903">
        <w:rPr>
          <w:lang w:val="pt-BR"/>
        </w:rPr>
        <w:t xml:space="preserve">Brasil. Lei n. 7.855, de 24 de outubro de 1989. (1989). Altera a Consolidação das Leis do Trabalho, atualiza os valores das multas trabalhistas, amplia sua aplicação, institui o Programa de Desenvolvimento do Sistema Federal e Inspeção do Trabalho e dá outras providências. Brasília, DF. </w:t>
      </w:r>
      <w:hyperlink r:id="rId12" w:history="1">
        <w:r w:rsidRPr="00295903">
          <w:rPr>
            <w:rStyle w:val="Hyperlink"/>
            <w:lang w:val="pt-BR"/>
          </w:rPr>
          <w:t>http://www.planalto.gov.br/ccivil_03/leis/L7855.htm</w:t>
        </w:r>
      </w:hyperlink>
      <w:r w:rsidRPr="00295903">
        <w:rPr>
          <w:lang w:val="pt-BR"/>
        </w:rPr>
        <w:t xml:space="preserve"> </w:t>
      </w:r>
    </w:p>
    <w:p w14:paraId="2EBAC532" w14:textId="7F020311" w:rsidR="00DA7DD6" w:rsidRPr="000E0C09" w:rsidRDefault="003706EF" w:rsidP="00D16F1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Arial" w:cs="Arial"/>
          <w:bCs/>
          <w:i/>
          <w:iCs/>
          <w:color w:val="000000"/>
          <w:lang w:val="pt-BR"/>
        </w:rPr>
      </w:pPr>
      <w:r>
        <w:rPr>
          <w:lang w:val="pt"/>
        </w:rPr>
        <w:br w:type="column"/>
      </w:r>
      <w:r>
        <w:rPr>
          <w:lang w:val="pt"/>
        </w:rPr>
        <w:lastRenderedPageBreak/>
        <w:t xml:space="preserve">3.6. </w:t>
      </w:r>
      <w:r w:rsidR="00C01DB6" w:rsidRPr="000E0C09">
        <w:rPr>
          <w:bCs/>
          <w:i/>
          <w:iCs/>
          <w:color w:val="000000"/>
          <w:lang w:val="pt"/>
        </w:rPr>
        <w:t>Fontes eletrônicas</w:t>
      </w:r>
    </w:p>
    <w:p w14:paraId="4FA9B947" w14:textId="10B81599" w:rsidR="003F23B9" w:rsidRDefault="003F23B9" w:rsidP="00D16F19">
      <w:pPr>
        <w:spacing w:line="240" w:lineRule="auto"/>
        <w:rPr>
          <w:lang w:val="es-ES"/>
        </w:rPr>
      </w:pPr>
      <w:r w:rsidRPr="00BD1CC7">
        <w:rPr>
          <w:lang w:val="pt"/>
        </w:rPr>
        <w:t xml:space="preserve">Documentos publicados na </w:t>
      </w:r>
      <w:r w:rsidRPr="003F23B9">
        <w:rPr>
          <w:lang w:val="pt"/>
        </w:rPr>
        <w:t xml:space="preserve">internet </w:t>
      </w:r>
      <w:r w:rsidR="00374F24">
        <w:rPr>
          <w:lang w:val="pt"/>
        </w:rPr>
        <w:t>(</w:t>
      </w:r>
      <w:r w:rsidR="00374F24" w:rsidRPr="00BD1CC7">
        <w:rPr>
          <w:iCs/>
          <w:color w:val="000000"/>
          <w:lang w:val="pt"/>
        </w:rPr>
        <w:t>fontes eletrônicas)</w:t>
      </w:r>
      <w:r w:rsidRPr="003F23B9">
        <w:rPr>
          <w:lang w:val="pt"/>
        </w:rPr>
        <w:t xml:space="preserve"> citados como referência devem estar no modelo APA </w:t>
      </w:r>
      <w:r w:rsidR="00AB0109">
        <w:rPr>
          <w:lang w:val="pt"/>
        </w:rPr>
        <w:t>e</w:t>
      </w:r>
      <w:r w:rsidRPr="003F23B9">
        <w:rPr>
          <w:lang w:val="pt"/>
        </w:rPr>
        <w:t xml:space="preserve"> incluir autores, quando apropriado.</w:t>
      </w:r>
      <w:r w:rsidRPr="008F1CDB">
        <w:rPr>
          <w:i/>
          <w:iCs/>
          <w:lang w:val="pt"/>
        </w:rPr>
        <w:t xml:space="preserve"> </w:t>
      </w:r>
      <w:proofErr w:type="spellStart"/>
      <w:r w:rsidRPr="00742D81">
        <w:rPr>
          <w:i/>
          <w:iCs/>
          <w:lang w:val="en-GB"/>
        </w:rPr>
        <w:t>Exemplo</w:t>
      </w:r>
      <w:proofErr w:type="spellEnd"/>
      <w:r w:rsidRPr="00742D81">
        <w:rPr>
          <w:lang w:val="en-GB"/>
        </w:rPr>
        <w:t xml:space="preserve">: </w:t>
      </w:r>
    </w:p>
    <w:p w14:paraId="56D9E4EE" w14:textId="77777777" w:rsidR="009A1BDC" w:rsidRPr="00965010" w:rsidRDefault="009A1BDC" w:rsidP="009A1BDC">
      <w:pPr>
        <w:spacing w:line="240" w:lineRule="auto"/>
        <w:rPr>
          <w:lang w:val="es-ES"/>
        </w:rPr>
      </w:pPr>
      <w:r w:rsidRPr="00F64C34">
        <w:t xml:space="preserve">Toner, K. (2020). </w:t>
      </w:r>
      <w:r w:rsidRPr="00BD1CC7">
        <w:rPr>
          <w:i/>
          <w:iCs/>
        </w:rPr>
        <w:t>When Covid-19 hit, he turned his newspaper route into a lifeline for senior citizens.</w:t>
      </w:r>
      <w:r w:rsidRPr="00F64C34">
        <w:t xml:space="preserve"> </w:t>
      </w:r>
      <w:r w:rsidRPr="003F23B9">
        <w:rPr>
          <w:lang w:val="es-ES"/>
        </w:rPr>
        <w:t>CNN</w:t>
      </w:r>
      <w:r>
        <w:rPr>
          <w:lang w:val="es-ES"/>
        </w:rPr>
        <w:t>, Sept. 24</w:t>
      </w:r>
      <w:r w:rsidRPr="003F23B9">
        <w:rPr>
          <w:lang w:val="es-ES"/>
        </w:rPr>
        <w:t xml:space="preserve">. </w:t>
      </w:r>
      <w:hyperlink r:id="rId13" w:history="1">
        <w:r w:rsidRPr="008A10C2">
          <w:rPr>
            <w:rStyle w:val="Hyperlink"/>
            <w:lang w:val="es-ES"/>
          </w:rPr>
          <w:t>https://www.cnn.com/2020/06/04/us/coronavirus-newspaper-deliveryman-groceries-senior-citizens-cnnheroes-trnd/index.html</w:t>
        </w:r>
      </w:hyperlink>
      <w:r>
        <w:rPr>
          <w:lang w:val="es-ES"/>
        </w:rPr>
        <w:t xml:space="preserve"> </w:t>
      </w:r>
    </w:p>
    <w:p w14:paraId="2EBAC535" w14:textId="21911B88" w:rsidR="00DA7DD6" w:rsidRPr="00965010" w:rsidRDefault="00DA7DD6" w:rsidP="009A1BDC">
      <w:pPr>
        <w:spacing w:line="240" w:lineRule="auto"/>
        <w:rPr>
          <w:lang w:val="es-ES"/>
        </w:rPr>
      </w:pPr>
    </w:p>
    <w:sectPr w:rsidR="00DA7DD6" w:rsidRPr="00965010" w:rsidSect="00D16F1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418" w:left="1134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4A5F" w14:textId="77777777" w:rsidR="00363D71" w:rsidRDefault="00363D71">
      <w:pPr>
        <w:spacing w:after="0" w:line="240" w:lineRule="auto"/>
      </w:pPr>
      <w:r>
        <w:rPr>
          <w:lang w:val="pt"/>
        </w:rPr>
        <w:separator/>
      </w:r>
    </w:p>
  </w:endnote>
  <w:endnote w:type="continuationSeparator" w:id="0">
    <w:p w14:paraId="607BA9AC" w14:textId="77777777" w:rsidR="00363D71" w:rsidRDefault="00363D71">
      <w:pPr>
        <w:spacing w:after="0" w:line="240" w:lineRule="auto"/>
      </w:pPr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OCPEUR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3421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B5AE2C" w14:textId="07D63E90" w:rsidR="00682347" w:rsidRDefault="006823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2EBAC53D" w14:textId="307CCFBF" w:rsidR="00DA7DD6" w:rsidRPr="00C97BDE" w:rsidRDefault="009D22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Arial" w:cs="Arial"/>
        <w:color w:val="000000"/>
        <w:sz w:val="12"/>
        <w:szCs w:val="12"/>
        <w:lang w:val="pt-BR"/>
      </w:rPr>
    </w:pPr>
    <w:r>
      <w:rPr>
        <w:color w:val="808080"/>
        <w:sz w:val="12"/>
        <w:szCs w:val="12"/>
        <w:lang w:val="pt"/>
      </w:rPr>
      <w:t>SIIUXIV</w:t>
    </w:r>
    <w:r>
      <w:rPr>
        <w:color w:val="808080"/>
        <w:sz w:val="12"/>
        <w:szCs w:val="12"/>
        <w:lang w:val="pt"/>
      </w:rPr>
      <w:tab/>
    </w:r>
    <w:bookmarkStart w:id="6" w:name="_Hlk99459238"/>
    <w:r>
      <w:rPr>
        <w:color w:val="808080"/>
        <w:sz w:val="12"/>
        <w:szCs w:val="12"/>
        <w:lang w:val="pt"/>
      </w:rPr>
      <w:tab/>
      <w:t xml:space="preserve">                </w:t>
    </w:r>
    <w:bookmarkEnd w:id="6"/>
    <w:r>
      <w:rPr>
        <w:color w:val="808080"/>
        <w:sz w:val="12"/>
        <w:szCs w:val="12"/>
        <w:lang w:val="pt"/>
      </w:rPr>
      <w:t xml:space="preserve">Este trabalho é licenciado sob um </w:t>
    </w:r>
    <w:hyperlink r:id="rId1">
      <w:r>
        <w:rPr>
          <w:color w:val="808080"/>
          <w:sz w:val="12"/>
          <w:szCs w:val="12"/>
          <w:u w:val="single"/>
          <w:lang w:val="pt"/>
        </w:rPr>
        <w:t xml:space="preserve">Licença </w:t>
      </w:r>
      <w:proofErr w:type="spellStart"/>
      <w:r>
        <w:rPr>
          <w:color w:val="808080"/>
          <w:sz w:val="12"/>
          <w:szCs w:val="12"/>
          <w:u w:val="single"/>
          <w:lang w:val="pt"/>
        </w:rPr>
        <w:t>Creative</w:t>
      </w:r>
      <w:proofErr w:type="spellEnd"/>
      <w:r>
        <w:rPr>
          <w:color w:val="808080"/>
          <w:sz w:val="12"/>
          <w:szCs w:val="12"/>
          <w:u w:val="single"/>
          <w:lang w:val="pt"/>
        </w:rPr>
        <w:t xml:space="preserve"> Commons CC BY-NC-ND 4.0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509B2" w14:textId="77777777" w:rsidR="004C71E1" w:rsidRPr="00C97BDE" w:rsidRDefault="004C71E1" w:rsidP="004C71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Arial" w:cs="Arial"/>
        <w:color w:val="000000"/>
        <w:sz w:val="12"/>
        <w:szCs w:val="12"/>
        <w:lang w:val="pt-BR"/>
      </w:rPr>
    </w:pPr>
    <w:r>
      <w:rPr>
        <w:color w:val="808080"/>
        <w:sz w:val="12"/>
        <w:szCs w:val="12"/>
        <w:lang w:val="pt"/>
      </w:rPr>
      <w:t>SIIUXIV</w:t>
    </w:r>
    <w:r>
      <w:rPr>
        <w:color w:val="808080"/>
        <w:sz w:val="12"/>
        <w:szCs w:val="12"/>
        <w:lang w:val="pt"/>
      </w:rPr>
      <w:tab/>
    </w:r>
    <w:r>
      <w:rPr>
        <w:color w:val="808080"/>
        <w:sz w:val="12"/>
        <w:szCs w:val="12"/>
        <w:lang w:val="pt"/>
      </w:rPr>
      <w:tab/>
      <w:t xml:space="preserve">                Este trabalho é licenciado sob um </w:t>
    </w:r>
    <w:hyperlink r:id="rId1">
      <w:r>
        <w:rPr>
          <w:color w:val="808080"/>
          <w:sz w:val="12"/>
          <w:szCs w:val="12"/>
          <w:u w:val="single"/>
          <w:lang w:val="pt"/>
        </w:rPr>
        <w:t xml:space="preserve">Licença </w:t>
      </w:r>
      <w:proofErr w:type="spellStart"/>
      <w:r>
        <w:rPr>
          <w:color w:val="808080"/>
          <w:sz w:val="12"/>
          <w:szCs w:val="12"/>
          <w:u w:val="single"/>
          <w:lang w:val="pt"/>
        </w:rPr>
        <w:t>Creative</w:t>
      </w:r>
      <w:proofErr w:type="spellEnd"/>
      <w:r>
        <w:rPr>
          <w:color w:val="808080"/>
          <w:sz w:val="12"/>
          <w:szCs w:val="12"/>
          <w:u w:val="single"/>
          <w:lang w:val="pt"/>
        </w:rPr>
        <w:t xml:space="preserve"> Commons CC BY-NC-ND 4.0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05F7" w14:textId="77777777" w:rsidR="00363D71" w:rsidRDefault="00363D71">
      <w:pPr>
        <w:spacing w:after="0" w:line="240" w:lineRule="auto"/>
      </w:pPr>
      <w:r>
        <w:rPr>
          <w:lang w:val="pt"/>
        </w:rPr>
        <w:separator/>
      </w:r>
    </w:p>
  </w:footnote>
  <w:footnote w:type="continuationSeparator" w:id="0">
    <w:p w14:paraId="6AEB7086" w14:textId="77777777" w:rsidR="00363D71" w:rsidRDefault="00363D71">
      <w:pPr>
        <w:spacing w:after="0" w:line="240" w:lineRule="auto"/>
      </w:pPr>
      <w:r>
        <w:rPr>
          <w:lang w:val="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C539" w14:textId="14DDBB6D" w:rsidR="00DA7DD6" w:rsidRPr="008C0FF3" w:rsidRDefault="009D39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Arial" w:cs="Arial"/>
        <w:color w:val="000000"/>
        <w:lang w:val="pt-BR"/>
      </w:rPr>
    </w:pPr>
    <w:r w:rsidRPr="009D3908">
      <w:rPr>
        <w:rFonts w:eastAsia="Arial" w:cs="Arial"/>
        <w:noProof/>
        <w:color w:val="000000"/>
        <w:lang w:val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070CF0" wp14:editId="1517FAC3">
              <wp:simplePos x="0" y="0"/>
              <wp:positionH relativeFrom="column">
                <wp:posOffset>5485130</wp:posOffset>
              </wp:positionH>
              <wp:positionV relativeFrom="paragraph">
                <wp:posOffset>45720</wp:posOffset>
              </wp:positionV>
              <wp:extent cx="396875" cy="20193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58842D" w14:textId="77777777" w:rsidR="009D3908" w:rsidRPr="00742A53" w:rsidRDefault="009D3908" w:rsidP="009D3908">
                          <w:pPr>
                            <w:rPr>
                              <w:rFonts w:cs="Arial"/>
                              <w:color w:val="262626" w:themeColor="text1" w:themeTint="D9"/>
                              <w:sz w:val="10"/>
                              <w:szCs w:val="10"/>
                              <w:lang w:val="pt-BR"/>
                            </w:rPr>
                          </w:pPr>
                          <w:r w:rsidRPr="00742A53">
                            <w:rPr>
                              <w:color w:val="262626" w:themeColor="text1" w:themeTint="D9"/>
                              <w:sz w:val="15"/>
                              <w:szCs w:val="15"/>
                              <w:lang w:val="pt"/>
                            </w:rPr>
                            <w:t>DOI: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70CF0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431.9pt;margin-top:3.6pt;width:31.2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4hlFg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" filled="f" stroked="f" strokeweight=".5pt">
              <v:textbox>
                <w:txbxContent>
                  <w:p w14:paraId="2558842D" w14:textId="77777777" w:rsidR="009D3908" w:rsidRPr="00742A53" w:rsidRDefault="009D3908" w:rsidP="009D3908">
                    <w:pPr>
                      <w:rPr>
                        <w:rFonts w:cs="Arial"/>
                        <w:color w:val="262626" w:themeColor="text1" w:themeTint="D9"/>
                        <w:sz w:val="10"/>
                        <w:szCs w:val="10"/>
                        <w:lang w:val="pt-BR"/>
                      </w:rPr>
                    </w:pPr>
                    <w:r w:rsidRPr="00742A53">
                      <w:rPr>
                        <w:color w:val="262626" w:themeColor="text1" w:themeTint="D9"/>
                        <w:sz w:val="15"/>
                        <w:szCs w:val="15"/>
                        <w:lang w:val="pt"/>
                      </w:rPr>
                      <w:t>DOI:</w:t>
                    </w:r>
                  </w:p>
                </w:txbxContent>
              </v:textbox>
            </v:shape>
          </w:pict>
        </mc:Fallback>
      </mc:AlternateContent>
    </w:r>
    <w:r w:rsidRPr="009D3908">
      <w:rPr>
        <w:rFonts w:eastAsia="Arial" w:cs="Arial"/>
        <w:noProof/>
        <w:color w:val="000000"/>
        <w:lang w:val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7F1F5E" wp14:editId="235BD570">
              <wp:simplePos x="0" y="0"/>
              <wp:positionH relativeFrom="column">
                <wp:posOffset>5702594</wp:posOffset>
              </wp:positionH>
              <wp:positionV relativeFrom="paragraph">
                <wp:posOffset>53194</wp:posOffset>
              </wp:positionV>
              <wp:extent cx="1274164" cy="331439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164" cy="3314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262594" w14:textId="77777777" w:rsidR="009D3908" w:rsidRPr="00742A53" w:rsidRDefault="009D3908" w:rsidP="009D3908">
                          <w:pPr>
                            <w:jc w:val="left"/>
                            <w:rPr>
                              <w:rFonts w:cs="Arial"/>
                              <w:color w:val="262626" w:themeColor="text1" w:themeTint="D9"/>
                              <w:sz w:val="6"/>
                              <w:szCs w:val="6"/>
                              <w:lang w:val="pt-BR"/>
                            </w:rPr>
                          </w:pPr>
                          <w:r w:rsidRPr="00742A53">
                            <w:rPr>
                              <w:color w:val="262626" w:themeColor="text1" w:themeTint="D9"/>
                              <w:sz w:val="11"/>
                              <w:szCs w:val="11"/>
                              <w:lang w:val="pt"/>
                            </w:rPr>
                            <w:t>(</w:t>
                          </w:r>
                          <w:r>
                            <w:rPr>
                              <w:color w:val="262626" w:themeColor="text1" w:themeTint="D9"/>
                              <w:sz w:val="11"/>
                              <w:szCs w:val="11"/>
                              <w:lang w:val="pt"/>
                            </w:rPr>
                            <w:t>pre</w:t>
                          </w:r>
                          <w:r w:rsidRPr="006C00DE">
                            <w:rPr>
                              <w:color w:val="262626" w:themeColor="text1" w:themeTint="D9"/>
                              <w:sz w:val="11"/>
                              <w:szCs w:val="11"/>
                              <w:lang w:val="pt"/>
                            </w:rPr>
                            <w:t>ench</w:t>
                          </w:r>
                          <w:r>
                            <w:rPr>
                              <w:color w:val="262626" w:themeColor="text1" w:themeTint="D9"/>
                              <w:sz w:val="11"/>
                              <w:szCs w:val="11"/>
                              <w:lang w:val="pt"/>
                            </w:rPr>
                            <w:t>imento pelos e</w:t>
                          </w:r>
                          <w:r w:rsidRPr="006C00DE">
                            <w:rPr>
                              <w:color w:val="262626" w:themeColor="text1" w:themeTint="D9"/>
                              <w:sz w:val="11"/>
                              <w:szCs w:val="11"/>
                              <w:lang w:val="pt"/>
                            </w:rPr>
                            <w:t>ditores</w:t>
                          </w:r>
                          <w:r w:rsidRPr="00742A53">
                            <w:rPr>
                              <w:color w:val="262626" w:themeColor="text1" w:themeTint="D9"/>
                              <w:sz w:val="11"/>
                              <w:szCs w:val="11"/>
                              <w:lang w:val="pt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7F1F5E" id="Caixa de Texto 5" o:spid="_x0000_s1027" type="#_x0000_t202" style="position:absolute;left:0;text-align:left;margin-left:449pt;margin-top:4.2pt;width:100.35pt;height:2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3V8GQIAADMEAAAOAAAAZHJzL2Uyb0RvYy54bWysU11v2yAUfZ+0/4B4X2wnbt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" filled="f" stroked="f" strokeweight=".5pt">
              <v:textbox>
                <w:txbxContent>
                  <w:p w14:paraId="01262594" w14:textId="77777777" w:rsidR="009D3908" w:rsidRPr="00742A53" w:rsidRDefault="009D3908" w:rsidP="009D3908">
                    <w:pPr>
                      <w:jc w:val="left"/>
                      <w:rPr>
                        <w:rFonts w:cs="Arial"/>
                        <w:color w:val="262626" w:themeColor="text1" w:themeTint="D9"/>
                        <w:sz w:val="6"/>
                        <w:szCs w:val="6"/>
                        <w:lang w:val="pt-BR"/>
                      </w:rPr>
                    </w:pPr>
                    <w:r w:rsidRPr="00742A53">
                      <w:rPr>
                        <w:color w:val="262626" w:themeColor="text1" w:themeTint="D9"/>
                        <w:sz w:val="11"/>
                        <w:szCs w:val="11"/>
                        <w:lang w:val="pt"/>
                      </w:rPr>
                      <w:t>(</w:t>
                    </w:r>
                    <w:r>
                      <w:rPr>
                        <w:color w:val="262626" w:themeColor="text1" w:themeTint="D9"/>
                        <w:sz w:val="11"/>
                        <w:szCs w:val="11"/>
                        <w:lang w:val="pt"/>
                      </w:rPr>
                      <w:t>pre</w:t>
                    </w:r>
                    <w:r w:rsidRPr="006C00DE">
                      <w:rPr>
                        <w:color w:val="262626" w:themeColor="text1" w:themeTint="D9"/>
                        <w:sz w:val="11"/>
                        <w:szCs w:val="11"/>
                        <w:lang w:val="pt"/>
                      </w:rPr>
                      <w:t>ench</w:t>
                    </w:r>
                    <w:r>
                      <w:rPr>
                        <w:color w:val="262626" w:themeColor="text1" w:themeTint="D9"/>
                        <w:sz w:val="11"/>
                        <w:szCs w:val="11"/>
                        <w:lang w:val="pt"/>
                      </w:rPr>
                      <w:t>imento pelos e</w:t>
                    </w:r>
                    <w:r w:rsidRPr="006C00DE">
                      <w:rPr>
                        <w:color w:val="262626" w:themeColor="text1" w:themeTint="D9"/>
                        <w:sz w:val="11"/>
                        <w:szCs w:val="11"/>
                        <w:lang w:val="pt"/>
                      </w:rPr>
                      <w:t>ditores</w:t>
                    </w:r>
                    <w:r w:rsidRPr="00742A53">
                      <w:rPr>
                        <w:color w:val="262626" w:themeColor="text1" w:themeTint="D9"/>
                        <w:sz w:val="11"/>
                        <w:szCs w:val="11"/>
                        <w:lang w:val="pt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28"/>
        <w:szCs w:val="28"/>
        <w:lang w:val="pt"/>
      </w:rPr>
      <w:drawing>
        <wp:anchor distT="0" distB="0" distL="114300" distR="114300" simplePos="0" relativeHeight="251663360" behindDoc="0" locked="0" layoutInCell="1" allowOverlap="1" wp14:anchorId="2A462A26" wp14:editId="1A8F022F">
          <wp:simplePos x="0" y="0"/>
          <wp:positionH relativeFrom="column">
            <wp:posOffset>-712617</wp:posOffset>
          </wp:positionH>
          <wp:positionV relativeFrom="paragraph">
            <wp:posOffset>-535305</wp:posOffset>
          </wp:positionV>
          <wp:extent cx="7689850" cy="916940"/>
          <wp:effectExtent l="0" t="0" r="6350" b="0"/>
          <wp:wrapThrough wrapText="bothSides">
            <wp:wrapPolygon edited="0">
              <wp:start x="12628" y="0"/>
              <wp:lineTo x="856" y="4039"/>
              <wp:lineTo x="642" y="4488"/>
              <wp:lineTo x="642" y="14360"/>
              <wp:lineTo x="0" y="16155"/>
              <wp:lineTo x="0" y="18399"/>
              <wp:lineTo x="21564" y="18399"/>
              <wp:lineTo x="21564" y="16604"/>
              <wp:lineTo x="14394" y="14360"/>
              <wp:lineTo x="16748" y="14360"/>
              <wp:lineTo x="17765" y="12116"/>
              <wp:lineTo x="17819" y="2693"/>
              <wp:lineTo x="17391" y="1346"/>
              <wp:lineTo x="15464" y="0"/>
              <wp:lineTo x="12628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0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C53F" w14:textId="21FF1CAF" w:rsidR="00DA7DD6" w:rsidRPr="00D57B4C" w:rsidRDefault="009D3908" w:rsidP="00D57B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ISOCPEUR" w:eastAsia="ISOCPEUR" w:hAnsi="ISOCPEUR" w:cs="ISOCPEUR"/>
        <w:i/>
        <w:color w:val="A6A6A6"/>
        <w:lang w:val="es-ES"/>
      </w:rPr>
    </w:pPr>
    <w:r>
      <w:rPr>
        <w:noProof/>
        <w:color w:val="000000"/>
        <w:sz w:val="28"/>
        <w:szCs w:val="28"/>
        <w:lang w:val="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66B895" wp14:editId="78C3E01E">
              <wp:simplePos x="0" y="0"/>
              <wp:positionH relativeFrom="column">
                <wp:posOffset>5471160</wp:posOffset>
              </wp:positionH>
              <wp:positionV relativeFrom="paragraph">
                <wp:posOffset>46355</wp:posOffset>
              </wp:positionV>
              <wp:extent cx="396875" cy="201930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E1510E" w14:textId="77777777" w:rsidR="00DA7AAC" w:rsidRPr="00742A53" w:rsidRDefault="00DA7AAC" w:rsidP="00DA7AAC">
                          <w:pPr>
                            <w:rPr>
                              <w:rFonts w:cs="Arial"/>
                              <w:color w:val="262626" w:themeColor="text1" w:themeTint="D9"/>
                              <w:sz w:val="10"/>
                              <w:szCs w:val="10"/>
                              <w:lang w:val="pt-BR"/>
                            </w:rPr>
                          </w:pPr>
                          <w:r w:rsidRPr="00742A53">
                            <w:rPr>
                              <w:color w:val="262626" w:themeColor="text1" w:themeTint="D9"/>
                              <w:sz w:val="15"/>
                              <w:szCs w:val="15"/>
                              <w:lang w:val="pt"/>
                            </w:rPr>
                            <w:t>DOI: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6B895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8" type="#_x0000_t202" style="position:absolute;left:0;text-align:left;margin-left:430.8pt;margin-top:3.65pt;width:31.2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" filled="f" stroked="f" strokeweight=".5pt">
              <v:textbox>
                <w:txbxContent>
                  <w:p w14:paraId="79E1510E" w14:textId="77777777" w:rsidR="00DA7AAC" w:rsidRPr="00742A53" w:rsidRDefault="00DA7AAC" w:rsidP="00DA7AAC">
                    <w:pPr>
                      <w:rPr>
                        <w:rFonts w:cs="Arial"/>
                        <w:color w:val="262626" w:themeColor="text1" w:themeTint="D9"/>
                        <w:sz w:val="10"/>
                        <w:szCs w:val="10"/>
                        <w:lang w:val="pt-BR"/>
                      </w:rPr>
                    </w:pPr>
                    <w:r w:rsidRPr="00742A53">
                      <w:rPr>
                        <w:color w:val="262626" w:themeColor="text1" w:themeTint="D9"/>
                        <w:sz w:val="15"/>
                        <w:szCs w:val="15"/>
                        <w:lang w:val="pt"/>
                      </w:rPr>
                      <w:t>DOI: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28"/>
        <w:szCs w:val="28"/>
        <w:lang w:val="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DA0B25" wp14:editId="022712D1">
              <wp:simplePos x="0" y="0"/>
              <wp:positionH relativeFrom="column">
                <wp:posOffset>5688330</wp:posOffset>
              </wp:positionH>
              <wp:positionV relativeFrom="paragraph">
                <wp:posOffset>53634</wp:posOffset>
              </wp:positionV>
              <wp:extent cx="1274164" cy="331439"/>
              <wp:effectExtent l="0" t="0" r="0" b="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164" cy="3314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EF87A3" w14:textId="5F081AB1" w:rsidR="00DA7AAC" w:rsidRPr="00742A53" w:rsidRDefault="00DA7AAC" w:rsidP="00DA7AAC">
                          <w:pPr>
                            <w:jc w:val="left"/>
                            <w:rPr>
                              <w:rFonts w:cs="Arial"/>
                              <w:color w:val="262626" w:themeColor="text1" w:themeTint="D9"/>
                              <w:sz w:val="6"/>
                              <w:szCs w:val="6"/>
                              <w:lang w:val="pt-BR"/>
                            </w:rPr>
                          </w:pPr>
                          <w:r w:rsidRPr="00742A53">
                            <w:rPr>
                              <w:color w:val="262626" w:themeColor="text1" w:themeTint="D9"/>
                              <w:sz w:val="11"/>
                              <w:szCs w:val="11"/>
                              <w:lang w:val="pt"/>
                            </w:rPr>
                            <w:t>(</w:t>
                          </w:r>
                          <w:r w:rsidR="00D5470A">
                            <w:rPr>
                              <w:color w:val="262626" w:themeColor="text1" w:themeTint="D9"/>
                              <w:sz w:val="11"/>
                              <w:szCs w:val="11"/>
                              <w:lang w:val="pt"/>
                            </w:rPr>
                            <w:t>pre</w:t>
                          </w:r>
                          <w:r w:rsidR="006C00DE" w:rsidRPr="006C00DE">
                            <w:rPr>
                              <w:color w:val="262626" w:themeColor="text1" w:themeTint="D9"/>
                              <w:sz w:val="11"/>
                              <w:szCs w:val="11"/>
                              <w:lang w:val="pt"/>
                            </w:rPr>
                            <w:t>ench</w:t>
                          </w:r>
                          <w:r w:rsidR="00D5470A">
                            <w:rPr>
                              <w:color w:val="262626" w:themeColor="text1" w:themeTint="D9"/>
                              <w:sz w:val="11"/>
                              <w:szCs w:val="11"/>
                              <w:lang w:val="pt"/>
                            </w:rPr>
                            <w:t>imento pelos e</w:t>
                          </w:r>
                          <w:r w:rsidR="006C00DE" w:rsidRPr="006C00DE">
                            <w:rPr>
                              <w:color w:val="262626" w:themeColor="text1" w:themeTint="D9"/>
                              <w:sz w:val="11"/>
                              <w:szCs w:val="11"/>
                              <w:lang w:val="pt"/>
                            </w:rPr>
                            <w:t>ditores</w:t>
                          </w:r>
                          <w:r w:rsidRPr="00742A53">
                            <w:rPr>
                              <w:color w:val="262626" w:themeColor="text1" w:themeTint="D9"/>
                              <w:sz w:val="11"/>
                              <w:szCs w:val="11"/>
                              <w:lang w:val="pt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DA0B25" id="Caixa de Texto 9" o:spid="_x0000_s1029" type="#_x0000_t202" style="position:absolute;left:0;text-align:left;margin-left:447.9pt;margin-top:4.2pt;width:100.35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ZsNGwIAADMEAAAOAAAAZHJzL2Uyb0RvYy54bWysU11v2yAUfZ+0/4B4X2wnbt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" filled="f" stroked="f" strokeweight=".5pt">
              <v:textbox>
                <w:txbxContent>
                  <w:p w14:paraId="53EF87A3" w14:textId="5F081AB1" w:rsidR="00DA7AAC" w:rsidRPr="00742A53" w:rsidRDefault="00DA7AAC" w:rsidP="00DA7AAC">
                    <w:pPr>
                      <w:jc w:val="left"/>
                      <w:rPr>
                        <w:rFonts w:cs="Arial"/>
                        <w:color w:val="262626" w:themeColor="text1" w:themeTint="D9"/>
                        <w:sz w:val="6"/>
                        <w:szCs w:val="6"/>
                        <w:lang w:val="pt-BR"/>
                      </w:rPr>
                    </w:pPr>
                    <w:r w:rsidRPr="00742A53">
                      <w:rPr>
                        <w:color w:val="262626" w:themeColor="text1" w:themeTint="D9"/>
                        <w:sz w:val="11"/>
                        <w:szCs w:val="11"/>
                        <w:lang w:val="pt"/>
                      </w:rPr>
                      <w:t>(</w:t>
                    </w:r>
                    <w:r w:rsidR="00D5470A">
                      <w:rPr>
                        <w:color w:val="262626" w:themeColor="text1" w:themeTint="D9"/>
                        <w:sz w:val="11"/>
                        <w:szCs w:val="11"/>
                        <w:lang w:val="pt"/>
                      </w:rPr>
                      <w:t>pre</w:t>
                    </w:r>
                    <w:r w:rsidR="006C00DE" w:rsidRPr="006C00DE">
                      <w:rPr>
                        <w:color w:val="262626" w:themeColor="text1" w:themeTint="D9"/>
                        <w:sz w:val="11"/>
                        <w:szCs w:val="11"/>
                        <w:lang w:val="pt"/>
                      </w:rPr>
                      <w:t>ench</w:t>
                    </w:r>
                    <w:r w:rsidR="00D5470A">
                      <w:rPr>
                        <w:color w:val="262626" w:themeColor="text1" w:themeTint="D9"/>
                        <w:sz w:val="11"/>
                        <w:szCs w:val="11"/>
                        <w:lang w:val="pt"/>
                      </w:rPr>
                      <w:t>imento pelos e</w:t>
                    </w:r>
                    <w:r w:rsidR="006C00DE" w:rsidRPr="006C00DE">
                      <w:rPr>
                        <w:color w:val="262626" w:themeColor="text1" w:themeTint="D9"/>
                        <w:sz w:val="11"/>
                        <w:szCs w:val="11"/>
                        <w:lang w:val="pt"/>
                      </w:rPr>
                      <w:t>ditores</w:t>
                    </w:r>
                    <w:r w:rsidRPr="00742A53">
                      <w:rPr>
                        <w:color w:val="262626" w:themeColor="text1" w:themeTint="D9"/>
                        <w:sz w:val="11"/>
                        <w:szCs w:val="11"/>
                        <w:lang w:val="pt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6F2D37">
      <w:rPr>
        <w:noProof/>
        <w:color w:val="000000"/>
        <w:sz w:val="28"/>
        <w:szCs w:val="28"/>
        <w:lang w:val="pt"/>
      </w:rPr>
      <w:drawing>
        <wp:anchor distT="0" distB="0" distL="114300" distR="114300" simplePos="0" relativeHeight="251658240" behindDoc="0" locked="0" layoutInCell="1" allowOverlap="1" wp14:anchorId="27282531" wp14:editId="75CCE023">
          <wp:simplePos x="0" y="0"/>
          <wp:positionH relativeFrom="column">
            <wp:posOffset>-712323</wp:posOffset>
          </wp:positionH>
          <wp:positionV relativeFrom="paragraph">
            <wp:posOffset>-532130</wp:posOffset>
          </wp:positionV>
          <wp:extent cx="7689850" cy="916940"/>
          <wp:effectExtent l="0" t="0" r="6350" b="0"/>
          <wp:wrapThrough wrapText="bothSides">
            <wp:wrapPolygon edited="0">
              <wp:start x="12628" y="0"/>
              <wp:lineTo x="856" y="4039"/>
              <wp:lineTo x="642" y="4488"/>
              <wp:lineTo x="642" y="14360"/>
              <wp:lineTo x="0" y="16155"/>
              <wp:lineTo x="0" y="18399"/>
              <wp:lineTo x="21564" y="18399"/>
              <wp:lineTo x="21564" y="16604"/>
              <wp:lineTo x="14394" y="14360"/>
              <wp:lineTo x="16748" y="14360"/>
              <wp:lineTo x="17765" y="12116"/>
              <wp:lineTo x="17819" y="2693"/>
              <wp:lineTo x="17391" y="1346"/>
              <wp:lineTo x="15464" y="0"/>
              <wp:lineTo x="12628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0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E0F14"/>
    <w:multiLevelType w:val="multilevel"/>
    <w:tmpl w:val="353A6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6B1A16A9"/>
    <w:multiLevelType w:val="multilevel"/>
    <w:tmpl w:val="118EF4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D6"/>
    <w:rsid w:val="00002B78"/>
    <w:rsid w:val="00016E79"/>
    <w:rsid w:val="00020491"/>
    <w:rsid w:val="00022F65"/>
    <w:rsid w:val="0002607A"/>
    <w:rsid w:val="00026F98"/>
    <w:rsid w:val="0006189A"/>
    <w:rsid w:val="000E0C09"/>
    <w:rsid w:val="000F504D"/>
    <w:rsid w:val="00125AE0"/>
    <w:rsid w:val="00151D9A"/>
    <w:rsid w:val="001625EC"/>
    <w:rsid w:val="00164783"/>
    <w:rsid w:val="001745A6"/>
    <w:rsid w:val="0018292F"/>
    <w:rsid w:val="00190962"/>
    <w:rsid w:val="00193242"/>
    <w:rsid w:val="001C7561"/>
    <w:rsid w:val="001E12C8"/>
    <w:rsid w:val="001F40A5"/>
    <w:rsid w:val="00212A8B"/>
    <w:rsid w:val="00225985"/>
    <w:rsid w:val="00227AB0"/>
    <w:rsid w:val="00244CF4"/>
    <w:rsid w:val="00267223"/>
    <w:rsid w:val="0028380E"/>
    <w:rsid w:val="00294C8E"/>
    <w:rsid w:val="002B5D54"/>
    <w:rsid w:val="002D0FC7"/>
    <w:rsid w:val="002D429E"/>
    <w:rsid w:val="002E14D2"/>
    <w:rsid w:val="00323D9A"/>
    <w:rsid w:val="00324ADE"/>
    <w:rsid w:val="00332889"/>
    <w:rsid w:val="00352A6B"/>
    <w:rsid w:val="00354237"/>
    <w:rsid w:val="00363D71"/>
    <w:rsid w:val="003706EF"/>
    <w:rsid w:val="00374F24"/>
    <w:rsid w:val="003825A9"/>
    <w:rsid w:val="00397C3B"/>
    <w:rsid w:val="003A1A55"/>
    <w:rsid w:val="003A6857"/>
    <w:rsid w:val="003F0DDE"/>
    <w:rsid w:val="003F23B9"/>
    <w:rsid w:val="00420CC5"/>
    <w:rsid w:val="00453AFC"/>
    <w:rsid w:val="004656F1"/>
    <w:rsid w:val="004769FB"/>
    <w:rsid w:val="004A2A00"/>
    <w:rsid w:val="004C4205"/>
    <w:rsid w:val="004C71E1"/>
    <w:rsid w:val="004D2F38"/>
    <w:rsid w:val="004F4E36"/>
    <w:rsid w:val="005079B0"/>
    <w:rsid w:val="005152E6"/>
    <w:rsid w:val="00575662"/>
    <w:rsid w:val="005C1393"/>
    <w:rsid w:val="005D3B8D"/>
    <w:rsid w:val="005E22AD"/>
    <w:rsid w:val="005E246C"/>
    <w:rsid w:val="006072C8"/>
    <w:rsid w:val="00675CC6"/>
    <w:rsid w:val="0068076C"/>
    <w:rsid w:val="00682347"/>
    <w:rsid w:val="006B0701"/>
    <w:rsid w:val="006C00DE"/>
    <w:rsid w:val="006C6FE8"/>
    <w:rsid w:val="006E1A60"/>
    <w:rsid w:val="006F2D37"/>
    <w:rsid w:val="006F4C64"/>
    <w:rsid w:val="006F7BE6"/>
    <w:rsid w:val="00705651"/>
    <w:rsid w:val="007162F3"/>
    <w:rsid w:val="00726AE7"/>
    <w:rsid w:val="00742BC0"/>
    <w:rsid w:val="00742D81"/>
    <w:rsid w:val="0077112F"/>
    <w:rsid w:val="00775F78"/>
    <w:rsid w:val="00775FB6"/>
    <w:rsid w:val="00780A92"/>
    <w:rsid w:val="0079338E"/>
    <w:rsid w:val="007C36BB"/>
    <w:rsid w:val="007F1856"/>
    <w:rsid w:val="007F7BFC"/>
    <w:rsid w:val="0081605B"/>
    <w:rsid w:val="008406AF"/>
    <w:rsid w:val="00846A03"/>
    <w:rsid w:val="00850D3E"/>
    <w:rsid w:val="008655F0"/>
    <w:rsid w:val="008B4B4E"/>
    <w:rsid w:val="008B68BB"/>
    <w:rsid w:val="008C0FF3"/>
    <w:rsid w:val="008C3FD5"/>
    <w:rsid w:val="008C700C"/>
    <w:rsid w:val="008D2FC7"/>
    <w:rsid w:val="008F1CDB"/>
    <w:rsid w:val="00914EE7"/>
    <w:rsid w:val="00936AB9"/>
    <w:rsid w:val="009405A5"/>
    <w:rsid w:val="00965010"/>
    <w:rsid w:val="00984662"/>
    <w:rsid w:val="00986B16"/>
    <w:rsid w:val="009923C5"/>
    <w:rsid w:val="0099397A"/>
    <w:rsid w:val="009A1BDC"/>
    <w:rsid w:val="009A215D"/>
    <w:rsid w:val="009B69BA"/>
    <w:rsid w:val="009D095A"/>
    <w:rsid w:val="009D2270"/>
    <w:rsid w:val="009D3908"/>
    <w:rsid w:val="009D53FD"/>
    <w:rsid w:val="009D72AB"/>
    <w:rsid w:val="00A00D4F"/>
    <w:rsid w:val="00A300EA"/>
    <w:rsid w:val="00A341E3"/>
    <w:rsid w:val="00A55AE9"/>
    <w:rsid w:val="00A81B90"/>
    <w:rsid w:val="00AA497F"/>
    <w:rsid w:val="00AB0109"/>
    <w:rsid w:val="00AB1AF6"/>
    <w:rsid w:val="00AC40D2"/>
    <w:rsid w:val="00AD60F2"/>
    <w:rsid w:val="00AD7D3D"/>
    <w:rsid w:val="00AF731E"/>
    <w:rsid w:val="00B01A5D"/>
    <w:rsid w:val="00B03007"/>
    <w:rsid w:val="00B15865"/>
    <w:rsid w:val="00B16887"/>
    <w:rsid w:val="00B22A0C"/>
    <w:rsid w:val="00B44229"/>
    <w:rsid w:val="00B819C8"/>
    <w:rsid w:val="00B87348"/>
    <w:rsid w:val="00BC660D"/>
    <w:rsid w:val="00BD1CC7"/>
    <w:rsid w:val="00C01DB6"/>
    <w:rsid w:val="00C24F65"/>
    <w:rsid w:val="00C33F5D"/>
    <w:rsid w:val="00C72279"/>
    <w:rsid w:val="00C76B63"/>
    <w:rsid w:val="00C876C3"/>
    <w:rsid w:val="00C97BDE"/>
    <w:rsid w:val="00CA0DD5"/>
    <w:rsid w:val="00CB7480"/>
    <w:rsid w:val="00CC7787"/>
    <w:rsid w:val="00CF5FD9"/>
    <w:rsid w:val="00D12BAD"/>
    <w:rsid w:val="00D16306"/>
    <w:rsid w:val="00D16C25"/>
    <w:rsid w:val="00D16F19"/>
    <w:rsid w:val="00D5470A"/>
    <w:rsid w:val="00D57B4C"/>
    <w:rsid w:val="00D86E94"/>
    <w:rsid w:val="00DA7AAC"/>
    <w:rsid w:val="00DA7DD6"/>
    <w:rsid w:val="00DE106B"/>
    <w:rsid w:val="00E11040"/>
    <w:rsid w:val="00E70F91"/>
    <w:rsid w:val="00E9249B"/>
    <w:rsid w:val="00EC4CC6"/>
    <w:rsid w:val="00ED6180"/>
    <w:rsid w:val="00F050C0"/>
    <w:rsid w:val="00F12881"/>
    <w:rsid w:val="00F1387C"/>
    <w:rsid w:val="00F61A3C"/>
    <w:rsid w:val="00F63708"/>
    <w:rsid w:val="00F64C34"/>
    <w:rsid w:val="00F669D0"/>
    <w:rsid w:val="00F76AD9"/>
    <w:rsid w:val="00F846C6"/>
    <w:rsid w:val="00F855F0"/>
    <w:rsid w:val="00FB6FFA"/>
    <w:rsid w:val="00FC1EB5"/>
    <w:rsid w:val="00FE6DB2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AC4DB"/>
  <w15:docId w15:val="{C8F15220-836A-4E56-BCDE-644F6496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s-ES" w:bidi="ar-SA"/>
      </w:rPr>
    </w:rPrDefault>
    <w:pPrDefault>
      <w:pPr>
        <w:spacing w:after="12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93"/>
    <w:rPr>
      <w:rFonts w:eastAsia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70B93"/>
    <w:pPr>
      <w:keepNext/>
      <w:outlineLvl w:val="0"/>
    </w:pPr>
    <w:rPr>
      <w:rFonts w:cs="Arial"/>
      <w:b/>
      <w:bCs/>
      <w:kern w:val="32"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3A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B70B93"/>
    <w:rPr>
      <w:rFonts w:ascii="Arial" w:eastAsia="Times New Roman" w:hAnsi="Arial" w:cs="Arial"/>
      <w:b/>
      <w:bCs/>
      <w:kern w:val="32"/>
      <w:sz w:val="26"/>
      <w:szCs w:val="26"/>
      <w:lang w:val="en-US" w:eastAsia="es-ES"/>
    </w:rPr>
  </w:style>
  <w:style w:type="character" w:customStyle="1" w:styleId="Autor2">
    <w:name w:val="Autor 2"/>
    <w:rsid w:val="00B70B93"/>
    <w:rPr>
      <w:sz w:val="18"/>
      <w:szCs w:val="18"/>
      <w:lang w:val="es-ES"/>
    </w:rPr>
  </w:style>
  <w:style w:type="paragraph" w:customStyle="1" w:styleId="Abstract">
    <w:name w:val="Abstract"/>
    <w:basedOn w:val="Normal"/>
    <w:rsid w:val="00B70B93"/>
    <w:pPr>
      <w:ind w:left="567" w:right="567"/>
    </w:pPr>
    <w:rPr>
      <w:i/>
    </w:rPr>
  </w:style>
  <w:style w:type="paragraph" w:styleId="Cabealho">
    <w:name w:val="header"/>
    <w:basedOn w:val="Normal"/>
    <w:link w:val="CabealhoChar"/>
    <w:uiPriority w:val="99"/>
    <w:unhideWhenUsed/>
    <w:rsid w:val="00B70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B93"/>
    <w:rPr>
      <w:rFonts w:ascii="Arial" w:eastAsia="Times New Roman" w:hAnsi="Arial" w:cs="Times New Roman"/>
      <w:sz w:val="20"/>
      <w:szCs w:val="20"/>
      <w:lang w:val="en-US" w:eastAsia="es-ES"/>
    </w:rPr>
  </w:style>
  <w:style w:type="paragraph" w:styleId="Rodap">
    <w:name w:val="footer"/>
    <w:basedOn w:val="Normal"/>
    <w:link w:val="RodapChar"/>
    <w:uiPriority w:val="99"/>
    <w:unhideWhenUsed/>
    <w:rsid w:val="00B70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B93"/>
    <w:rPr>
      <w:rFonts w:ascii="Arial" w:eastAsia="Times New Roman" w:hAnsi="Arial" w:cs="Times New Roman"/>
      <w:sz w:val="20"/>
      <w:szCs w:val="20"/>
      <w:lang w:val="en-US" w:eastAsia="es-ES"/>
    </w:rPr>
  </w:style>
  <w:style w:type="character" w:styleId="Hyperlink">
    <w:name w:val="Hyperlink"/>
    <w:basedOn w:val="Fontepargpadro"/>
    <w:uiPriority w:val="99"/>
    <w:unhideWhenUsed/>
    <w:rsid w:val="00D2578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C047C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163A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s-ES"/>
    </w:rPr>
  </w:style>
  <w:style w:type="character" w:styleId="HiperlinkVisitado">
    <w:name w:val="FollowedHyperlink"/>
    <w:basedOn w:val="Fontepargpadro"/>
    <w:uiPriority w:val="99"/>
    <w:semiHidden/>
    <w:unhideWhenUsed/>
    <w:rsid w:val="00080E84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ontepargpadro"/>
    <w:uiPriority w:val="99"/>
    <w:semiHidden/>
    <w:unhideWhenUsed/>
    <w:rsid w:val="0090215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eastAsia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D57B4C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77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7787"/>
    <w:rPr>
      <w:rFonts w:eastAsia="Times New Roman" w:cs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300E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9249B"/>
    <w:pPr>
      <w:spacing w:after="0" w:line="240" w:lineRule="auto"/>
      <w:jc w:val="left"/>
    </w:pPr>
    <w:rPr>
      <w:rFonts w:eastAsia="Times New Roman" w:cs="Times New Roman"/>
    </w:rPr>
  </w:style>
  <w:style w:type="character" w:styleId="TextodoEspaoReservado">
    <w:name w:val="Placeholder Text"/>
    <w:basedOn w:val="Fontepargpadro"/>
    <w:uiPriority w:val="99"/>
    <w:semiHidden/>
    <w:rsid w:val="00C97B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00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13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0624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27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617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nn.com/2020/06/04/us/coronavirus-newspaper-deliveryman-groceries-senior-citizens-cnnheroes-trnd/index.htm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lanalto.gov.br/ccivil_03/leis/L7855.ht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astyle.apa.org/apa-style-hel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revistes.upc.edu/ojs/index.php/SIIU/help/view/editorial/topic/00004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nd/4.0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nd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+KrbRcQCOVaLfQotk5I/YIkFg==">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668BDB-3BDF-46EC-948B-ABDCBC0B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1757</Words>
  <Characters>9490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rocamonde lourido</dc:creator>
  <dc:description/>
  <cp:lastModifiedBy>Victor Augusto Bosquilia Abade</cp:lastModifiedBy>
  <cp:revision>2</cp:revision>
  <dcterms:created xsi:type="dcterms:W3CDTF">2022-03-29T18:29:00Z</dcterms:created>
  <dcterms:modified xsi:type="dcterms:W3CDTF">2022-03-29T18:29:00Z</dcterms:modified>
  <cp:category/>
</cp:coreProperties>
</file>